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5F0" w:rsidRDefault="001973C8" w:rsidP="00E514EA">
      <w:pPr>
        <w:spacing w:line="240" w:lineRule="auto"/>
      </w:pPr>
      <w:r>
        <w:rPr>
          <w:noProof/>
        </w:rPr>
        <w:drawing>
          <wp:anchor distT="0" distB="0" distL="114300" distR="114300" simplePos="0" relativeHeight="251709440" behindDoc="0" locked="0" layoutInCell="1" allowOverlap="0" wp14:anchorId="281D73F6" wp14:editId="0CF65BBE">
            <wp:simplePos x="0" y="0"/>
            <wp:positionH relativeFrom="column">
              <wp:posOffset>201168</wp:posOffset>
            </wp:positionH>
            <wp:positionV relativeFrom="paragraph">
              <wp:posOffset>296766</wp:posOffset>
            </wp:positionV>
            <wp:extent cx="619125" cy="619125"/>
            <wp:effectExtent l="0" t="0" r="0" b="0"/>
            <wp:wrapSquare wrapText="bothSides"/>
            <wp:docPr id="352575" name="Picture 352575"/>
            <wp:cNvGraphicFramePr/>
            <a:graphic xmlns:a="http://schemas.openxmlformats.org/drawingml/2006/main">
              <a:graphicData uri="http://schemas.openxmlformats.org/drawingml/2006/picture">
                <pic:pic xmlns:pic="http://schemas.openxmlformats.org/drawingml/2006/picture">
                  <pic:nvPicPr>
                    <pic:cNvPr id="352575" name="Picture 352575"/>
                    <pic:cNvPicPr/>
                  </pic:nvPicPr>
                  <pic:blipFill>
                    <a:blip r:embed="rId8"/>
                    <a:stretch>
                      <a:fillRect/>
                    </a:stretch>
                  </pic:blipFill>
                  <pic:spPr>
                    <a:xfrm>
                      <a:off x="0" y="0"/>
                      <a:ext cx="619125" cy="619125"/>
                    </a:xfrm>
                    <a:prstGeom prst="rect">
                      <a:avLst/>
                    </a:prstGeom>
                  </pic:spPr>
                </pic:pic>
              </a:graphicData>
            </a:graphic>
          </wp:anchor>
        </w:drawing>
      </w:r>
      <w:r>
        <w:rPr>
          <w:sz w:val="16"/>
        </w:rPr>
        <w:t xml:space="preserve"> </w:t>
      </w:r>
    </w:p>
    <w:p w:rsidR="00C055F0" w:rsidRDefault="001973C8" w:rsidP="00255275">
      <w:pPr>
        <w:spacing w:after="28" w:line="240" w:lineRule="auto"/>
        <w:ind w:left="-2036" w:right="358" w:hanging="10"/>
        <w:jc w:val="center"/>
      </w:pPr>
      <w:r>
        <w:rPr>
          <w:b/>
          <w:sz w:val="19"/>
        </w:rPr>
        <w:t>UNIVERSIDAD SANTO TOMAS</w:t>
      </w:r>
    </w:p>
    <w:p w:rsidR="00C055F0" w:rsidRDefault="001973C8" w:rsidP="00255275">
      <w:pPr>
        <w:spacing w:after="28" w:line="240" w:lineRule="auto"/>
        <w:ind w:left="-2036" w:right="475" w:hanging="10"/>
        <w:jc w:val="center"/>
      </w:pPr>
      <w:r>
        <w:rPr>
          <w:noProof/>
        </w:rPr>
        <w:drawing>
          <wp:anchor distT="0" distB="0" distL="114300" distR="114300" simplePos="0" relativeHeight="251710464" behindDoc="0" locked="0" layoutInCell="1" allowOverlap="0">
            <wp:simplePos x="0" y="0"/>
            <wp:positionH relativeFrom="column">
              <wp:posOffset>4638295</wp:posOffset>
            </wp:positionH>
            <wp:positionV relativeFrom="paragraph">
              <wp:posOffset>-174648</wp:posOffset>
            </wp:positionV>
            <wp:extent cx="622300" cy="619125"/>
            <wp:effectExtent l="0" t="0" r="0" b="0"/>
            <wp:wrapSquare wrapText="bothSides"/>
            <wp:docPr id="352576" name="Picture 352576"/>
            <wp:cNvGraphicFramePr/>
            <a:graphic xmlns:a="http://schemas.openxmlformats.org/drawingml/2006/main">
              <a:graphicData uri="http://schemas.openxmlformats.org/drawingml/2006/picture">
                <pic:pic xmlns:pic="http://schemas.openxmlformats.org/drawingml/2006/picture">
                  <pic:nvPicPr>
                    <pic:cNvPr id="352576" name="Picture 352576"/>
                    <pic:cNvPicPr/>
                  </pic:nvPicPr>
                  <pic:blipFill>
                    <a:blip r:embed="rId9"/>
                    <a:stretch>
                      <a:fillRect/>
                    </a:stretch>
                  </pic:blipFill>
                  <pic:spPr>
                    <a:xfrm>
                      <a:off x="0" y="0"/>
                      <a:ext cx="622300" cy="619125"/>
                    </a:xfrm>
                    <a:prstGeom prst="rect">
                      <a:avLst/>
                    </a:prstGeom>
                  </pic:spPr>
                </pic:pic>
              </a:graphicData>
            </a:graphic>
          </wp:anchor>
        </w:drawing>
      </w:r>
      <w:r>
        <w:rPr>
          <w:b/>
          <w:sz w:val="19"/>
        </w:rPr>
        <w:t xml:space="preserve">DIVISIÓN DE INGENIERÍAS </w:t>
      </w:r>
    </w:p>
    <w:p w:rsidR="00C055F0" w:rsidRDefault="001973C8" w:rsidP="00255275">
      <w:pPr>
        <w:spacing w:after="28" w:line="240" w:lineRule="auto"/>
        <w:ind w:left="-2036" w:hanging="10"/>
        <w:jc w:val="center"/>
      </w:pPr>
      <w:r>
        <w:rPr>
          <w:b/>
          <w:sz w:val="19"/>
        </w:rPr>
        <w:t xml:space="preserve">FACULTAD DE INGENIERÍA MECÁNICA </w:t>
      </w:r>
    </w:p>
    <w:p w:rsidR="00C055F0" w:rsidRDefault="001973C8">
      <w:pPr>
        <w:spacing w:after="44" w:line="240" w:lineRule="auto"/>
        <w:ind w:left="1286" w:right="-15" w:hanging="10"/>
      </w:pPr>
      <w:r>
        <w:rPr>
          <w:b/>
          <w:sz w:val="19"/>
        </w:rPr>
        <w:t xml:space="preserve"> </w:t>
      </w:r>
      <w:r w:rsidR="00255275">
        <w:rPr>
          <w:b/>
          <w:sz w:val="19"/>
        </w:rPr>
        <w:t xml:space="preserve">                                       </w:t>
      </w:r>
      <w:r>
        <w:rPr>
          <w:b/>
          <w:sz w:val="19"/>
        </w:rPr>
        <w:t xml:space="preserve">PROGRAMAS ACADÉMICOS </w:t>
      </w:r>
    </w:p>
    <w:p w:rsidR="00C055F0" w:rsidRDefault="001973C8">
      <w:pPr>
        <w:spacing w:after="5"/>
      </w:pPr>
      <w:r>
        <w:rPr>
          <w:sz w:val="16"/>
        </w:rPr>
        <w:t xml:space="preserve"> </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9"/>
        <w:gridCol w:w="4645"/>
      </w:tblGrid>
      <w:tr w:rsidR="001D3A25" w:rsidRPr="001D3A25" w:rsidTr="001D3A25">
        <w:trPr>
          <w:trHeight w:val="246"/>
        </w:trPr>
        <w:tc>
          <w:tcPr>
            <w:tcW w:w="5000" w:type="pct"/>
            <w:gridSpan w:val="2"/>
          </w:tcPr>
          <w:p w:rsidR="001D3A25" w:rsidRPr="001D3A25" w:rsidRDefault="001D3A25" w:rsidP="001D3A25">
            <w:pPr>
              <w:spacing w:line="240" w:lineRule="auto"/>
              <w:jc w:val="both"/>
              <w:rPr>
                <w:rFonts w:cs="Times New Roman"/>
                <w:color w:val="auto"/>
                <w:sz w:val="16"/>
                <w:szCs w:val="16"/>
                <w:lang w:val="es-ES" w:eastAsia="es-ES" w:bidi="th-TH"/>
              </w:rPr>
            </w:pPr>
            <w:r w:rsidRPr="001D3A25">
              <w:rPr>
                <w:rFonts w:cs="Times New Roman"/>
                <w:b/>
                <w:color w:val="auto"/>
                <w:sz w:val="16"/>
                <w:szCs w:val="16"/>
                <w:lang w:val="es-ES" w:eastAsia="es-ES" w:bidi="th-TH"/>
              </w:rPr>
              <w:t>ASIGNATURA</w:t>
            </w:r>
            <w:r>
              <w:rPr>
                <w:rFonts w:cs="Times New Roman"/>
                <w:color w:val="auto"/>
                <w:sz w:val="16"/>
                <w:szCs w:val="16"/>
                <w:lang w:val="es-ES" w:eastAsia="es-ES" w:bidi="th-TH"/>
              </w:rPr>
              <w:t>:  CICLOS TERMODINAMICOS</w:t>
            </w:r>
          </w:p>
        </w:tc>
      </w:tr>
      <w:tr w:rsidR="001D3A25" w:rsidRPr="001D3A25" w:rsidTr="001D3A25">
        <w:trPr>
          <w:trHeight w:val="246"/>
        </w:trPr>
        <w:tc>
          <w:tcPr>
            <w:tcW w:w="2412" w:type="pct"/>
          </w:tcPr>
          <w:p w:rsidR="001D3A25" w:rsidRPr="001D3A25" w:rsidRDefault="001D3A25" w:rsidP="001D3A25">
            <w:pPr>
              <w:spacing w:line="240" w:lineRule="auto"/>
              <w:jc w:val="both"/>
              <w:rPr>
                <w:rFonts w:cs="Times New Roman"/>
                <w:color w:val="auto"/>
                <w:sz w:val="16"/>
                <w:szCs w:val="16"/>
                <w:lang w:val="es-ES" w:eastAsia="es-ES" w:bidi="th-TH"/>
              </w:rPr>
            </w:pPr>
            <w:r w:rsidRPr="001D3A25">
              <w:rPr>
                <w:rFonts w:cs="Times New Roman"/>
                <w:b/>
                <w:color w:val="auto"/>
                <w:sz w:val="16"/>
                <w:szCs w:val="16"/>
                <w:lang w:val="es-ES" w:eastAsia="es-ES" w:bidi="th-TH"/>
              </w:rPr>
              <w:t>AREA</w:t>
            </w:r>
            <w:r>
              <w:rPr>
                <w:rFonts w:cs="Times New Roman"/>
                <w:color w:val="auto"/>
                <w:sz w:val="16"/>
                <w:szCs w:val="16"/>
                <w:lang w:val="es-ES" w:eastAsia="es-ES" w:bidi="th-TH"/>
              </w:rPr>
              <w:t>: CIENCIAS TERMICAS Y FLUIDOS</w:t>
            </w:r>
          </w:p>
        </w:tc>
        <w:tc>
          <w:tcPr>
            <w:tcW w:w="2588" w:type="pct"/>
          </w:tcPr>
          <w:p w:rsidR="001D3A25" w:rsidRPr="001D3A25" w:rsidRDefault="001D3A25" w:rsidP="001D3A25">
            <w:pPr>
              <w:spacing w:line="240" w:lineRule="auto"/>
              <w:jc w:val="both"/>
              <w:rPr>
                <w:rFonts w:cs="Times New Roman"/>
                <w:color w:val="auto"/>
                <w:sz w:val="16"/>
                <w:szCs w:val="16"/>
                <w:lang w:val="es-ES" w:eastAsia="es-ES" w:bidi="th-TH"/>
              </w:rPr>
            </w:pPr>
            <w:r w:rsidRPr="001D3A25">
              <w:rPr>
                <w:rFonts w:cs="Times New Roman"/>
                <w:b/>
                <w:color w:val="auto"/>
                <w:sz w:val="16"/>
                <w:szCs w:val="16"/>
                <w:lang w:val="es-ES" w:eastAsia="es-ES" w:bidi="th-TH"/>
              </w:rPr>
              <w:t>CÓDIGO</w:t>
            </w:r>
            <w:r>
              <w:rPr>
                <w:rFonts w:cs="Times New Roman"/>
                <w:color w:val="auto"/>
                <w:sz w:val="16"/>
                <w:szCs w:val="16"/>
                <w:lang w:val="es-ES" w:eastAsia="es-ES" w:bidi="th-TH"/>
              </w:rPr>
              <w:t>: 30137</w:t>
            </w:r>
          </w:p>
        </w:tc>
      </w:tr>
      <w:tr w:rsidR="001D3A25" w:rsidRPr="001D3A25" w:rsidTr="001D3A25">
        <w:trPr>
          <w:trHeight w:val="246"/>
        </w:trPr>
        <w:tc>
          <w:tcPr>
            <w:tcW w:w="2412" w:type="pct"/>
          </w:tcPr>
          <w:p w:rsidR="001D3A25" w:rsidRPr="001D3A25" w:rsidRDefault="001D3A25" w:rsidP="001D3A25">
            <w:pPr>
              <w:spacing w:line="240" w:lineRule="auto"/>
              <w:jc w:val="both"/>
              <w:rPr>
                <w:rFonts w:cs="Times New Roman"/>
                <w:color w:val="auto"/>
                <w:sz w:val="16"/>
                <w:szCs w:val="16"/>
                <w:lang w:val="es-ES" w:eastAsia="es-ES" w:bidi="th-TH"/>
              </w:rPr>
            </w:pPr>
            <w:r w:rsidRPr="001D3A25">
              <w:rPr>
                <w:rFonts w:cs="Times New Roman"/>
                <w:b/>
                <w:color w:val="auto"/>
                <w:sz w:val="16"/>
                <w:szCs w:val="16"/>
                <w:lang w:val="es-ES" w:eastAsia="es-ES" w:bidi="th-TH"/>
              </w:rPr>
              <w:t>SEMESTRE:</w:t>
            </w:r>
            <w:r w:rsidRPr="001D3A25">
              <w:rPr>
                <w:rFonts w:cs="Times New Roman"/>
                <w:color w:val="auto"/>
                <w:sz w:val="16"/>
                <w:szCs w:val="16"/>
                <w:lang w:val="es-ES" w:eastAsia="es-ES" w:bidi="th-TH"/>
              </w:rPr>
              <w:t xml:space="preserve"> 8</w:t>
            </w:r>
          </w:p>
        </w:tc>
        <w:tc>
          <w:tcPr>
            <w:tcW w:w="2588" w:type="pct"/>
          </w:tcPr>
          <w:p w:rsidR="001D3A25" w:rsidRPr="001D3A25" w:rsidRDefault="001D3A25" w:rsidP="001D3A25">
            <w:pPr>
              <w:spacing w:line="240" w:lineRule="auto"/>
              <w:jc w:val="both"/>
              <w:rPr>
                <w:rFonts w:cs="Times New Roman"/>
                <w:color w:val="auto"/>
                <w:sz w:val="16"/>
                <w:szCs w:val="16"/>
                <w:lang w:val="es-ES" w:eastAsia="es-ES" w:bidi="th-TH"/>
              </w:rPr>
            </w:pPr>
            <w:r w:rsidRPr="001D3A25">
              <w:rPr>
                <w:rFonts w:cs="Times New Roman"/>
                <w:color w:val="auto"/>
                <w:sz w:val="16"/>
                <w:szCs w:val="16"/>
                <w:lang w:val="es-ES" w:eastAsia="es-ES" w:bidi="th-TH"/>
              </w:rPr>
              <w:t>CRÉDITOS: 3</w:t>
            </w:r>
          </w:p>
        </w:tc>
      </w:tr>
      <w:tr w:rsidR="001D3A25" w:rsidRPr="001D3A25" w:rsidTr="001D3A25">
        <w:trPr>
          <w:trHeight w:val="246"/>
        </w:trPr>
        <w:tc>
          <w:tcPr>
            <w:tcW w:w="5000" w:type="pct"/>
            <w:gridSpan w:val="2"/>
          </w:tcPr>
          <w:p w:rsidR="001D3A25" w:rsidRPr="001D3A25" w:rsidRDefault="001D3A25" w:rsidP="001D3A25">
            <w:pPr>
              <w:spacing w:line="240" w:lineRule="auto"/>
              <w:jc w:val="both"/>
              <w:rPr>
                <w:rFonts w:cs="Times New Roman"/>
                <w:color w:val="auto"/>
                <w:sz w:val="16"/>
                <w:szCs w:val="16"/>
                <w:lang w:val="es-ES" w:eastAsia="es-ES" w:bidi="th-TH"/>
              </w:rPr>
            </w:pPr>
            <w:r w:rsidRPr="001D3A25">
              <w:rPr>
                <w:rFonts w:cs="Times New Roman"/>
                <w:b/>
                <w:color w:val="auto"/>
                <w:sz w:val="16"/>
                <w:szCs w:val="16"/>
                <w:lang w:val="es-ES" w:eastAsia="es-ES" w:bidi="th-TH"/>
              </w:rPr>
              <w:t>REQUISITOS</w:t>
            </w:r>
            <w:r>
              <w:rPr>
                <w:rFonts w:cs="Times New Roman"/>
                <w:color w:val="auto"/>
                <w:sz w:val="16"/>
                <w:szCs w:val="16"/>
                <w:lang w:val="es-ES" w:eastAsia="es-ES" w:bidi="th-TH"/>
              </w:rPr>
              <w:t xml:space="preserve">: </w:t>
            </w:r>
            <w:r w:rsidRPr="001D3A25">
              <w:rPr>
                <w:rFonts w:cs="Times New Roman"/>
                <w:color w:val="auto"/>
                <w:sz w:val="16"/>
                <w:szCs w:val="16"/>
                <w:lang w:val="es-ES" w:eastAsia="es-ES" w:bidi="th-TH"/>
              </w:rPr>
              <w:t>TRANSFERENCIA DE CALOR</w:t>
            </w:r>
          </w:p>
        </w:tc>
      </w:tr>
      <w:tr w:rsidR="001D3A25" w:rsidRPr="001D3A25" w:rsidTr="001D3A25">
        <w:trPr>
          <w:trHeight w:val="246"/>
        </w:trPr>
        <w:tc>
          <w:tcPr>
            <w:tcW w:w="2412" w:type="pct"/>
          </w:tcPr>
          <w:p w:rsidR="001D3A25" w:rsidRPr="001D3A25" w:rsidRDefault="001D3A25" w:rsidP="001D3A25">
            <w:pPr>
              <w:spacing w:line="240" w:lineRule="auto"/>
              <w:jc w:val="both"/>
              <w:rPr>
                <w:rFonts w:cs="Times New Roman"/>
                <w:color w:val="auto"/>
                <w:sz w:val="16"/>
                <w:szCs w:val="16"/>
                <w:lang w:val="es-ES" w:eastAsia="es-ES"/>
              </w:rPr>
            </w:pPr>
            <w:r w:rsidRPr="001D3A25">
              <w:rPr>
                <w:rFonts w:cs="Times New Roman"/>
                <w:color w:val="auto"/>
                <w:sz w:val="16"/>
                <w:szCs w:val="16"/>
                <w:lang w:val="es-ES" w:eastAsia="es-ES"/>
              </w:rPr>
              <w:t>Semanas: 16</w:t>
            </w:r>
          </w:p>
        </w:tc>
        <w:tc>
          <w:tcPr>
            <w:tcW w:w="2588" w:type="pct"/>
          </w:tcPr>
          <w:p w:rsidR="001D3A25" w:rsidRPr="001D3A25" w:rsidRDefault="001D3A25" w:rsidP="001D3A25">
            <w:pPr>
              <w:spacing w:line="240" w:lineRule="auto"/>
              <w:jc w:val="both"/>
              <w:rPr>
                <w:rFonts w:cs="Times New Roman"/>
                <w:color w:val="auto"/>
                <w:sz w:val="16"/>
                <w:szCs w:val="16"/>
                <w:lang w:val="es-ES" w:eastAsia="es-ES"/>
              </w:rPr>
            </w:pPr>
            <w:r w:rsidRPr="001D3A25">
              <w:rPr>
                <w:rFonts w:cs="Times New Roman"/>
                <w:color w:val="auto"/>
                <w:sz w:val="16"/>
                <w:szCs w:val="16"/>
                <w:lang w:val="es-ES" w:eastAsia="es-ES"/>
              </w:rPr>
              <w:t>Horas Semanales: 9</w:t>
            </w:r>
          </w:p>
        </w:tc>
      </w:tr>
      <w:tr w:rsidR="001D3A25" w:rsidRPr="001D3A25" w:rsidTr="001D3A25">
        <w:trPr>
          <w:trHeight w:val="246"/>
        </w:trPr>
        <w:tc>
          <w:tcPr>
            <w:tcW w:w="5000" w:type="pct"/>
            <w:gridSpan w:val="2"/>
          </w:tcPr>
          <w:p w:rsidR="001D3A25" w:rsidRPr="001D3A25" w:rsidRDefault="001D3A25" w:rsidP="001D3A25">
            <w:pPr>
              <w:spacing w:line="240" w:lineRule="auto"/>
              <w:jc w:val="both"/>
              <w:rPr>
                <w:rFonts w:cs="Times New Roman"/>
                <w:color w:val="auto"/>
                <w:sz w:val="16"/>
                <w:szCs w:val="16"/>
                <w:lang w:val="es-ES" w:eastAsia="es-ES"/>
              </w:rPr>
            </w:pPr>
            <w:r w:rsidRPr="001D3A25">
              <w:rPr>
                <w:rFonts w:cs="Times New Roman"/>
                <w:color w:val="auto"/>
                <w:sz w:val="16"/>
                <w:szCs w:val="16"/>
                <w:lang w:val="es-ES" w:eastAsia="es-ES"/>
              </w:rPr>
              <w:t>Total horas de trabajo presencial del estudiante: 64</w:t>
            </w:r>
          </w:p>
        </w:tc>
      </w:tr>
      <w:tr w:rsidR="001D3A25" w:rsidRPr="001D3A25" w:rsidTr="001D3A25">
        <w:trPr>
          <w:trHeight w:val="246"/>
        </w:trPr>
        <w:tc>
          <w:tcPr>
            <w:tcW w:w="2412" w:type="pct"/>
          </w:tcPr>
          <w:p w:rsidR="001D3A25" w:rsidRPr="001D3A25" w:rsidRDefault="001D3A25" w:rsidP="001D3A25">
            <w:pPr>
              <w:spacing w:line="240" w:lineRule="auto"/>
              <w:jc w:val="both"/>
              <w:rPr>
                <w:rFonts w:cs="Times New Roman"/>
                <w:color w:val="auto"/>
                <w:sz w:val="16"/>
                <w:szCs w:val="16"/>
                <w:lang w:val="es-ES" w:eastAsia="es-ES"/>
              </w:rPr>
            </w:pPr>
            <w:r w:rsidRPr="001D3A25">
              <w:rPr>
                <w:rFonts w:cs="Times New Roman"/>
                <w:color w:val="auto"/>
                <w:sz w:val="16"/>
                <w:szCs w:val="16"/>
                <w:lang w:val="es-ES" w:eastAsia="es-ES"/>
              </w:rPr>
              <w:t>Horas aula al semestre: 64</w:t>
            </w:r>
          </w:p>
        </w:tc>
        <w:tc>
          <w:tcPr>
            <w:tcW w:w="2588" w:type="pct"/>
          </w:tcPr>
          <w:p w:rsidR="001D3A25" w:rsidRPr="001D3A25" w:rsidRDefault="001D3A25" w:rsidP="001D3A25">
            <w:pPr>
              <w:spacing w:line="240" w:lineRule="auto"/>
              <w:jc w:val="both"/>
              <w:rPr>
                <w:rFonts w:cs="Times New Roman"/>
                <w:color w:val="auto"/>
                <w:sz w:val="16"/>
                <w:szCs w:val="16"/>
                <w:lang w:val="es-ES" w:eastAsia="es-ES"/>
              </w:rPr>
            </w:pPr>
            <w:r w:rsidRPr="001D3A25">
              <w:rPr>
                <w:rFonts w:cs="Times New Roman"/>
                <w:color w:val="auto"/>
                <w:sz w:val="16"/>
                <w:szCs w:val="16"/>
                <w:lang w:val="es-ES" w:eastAsia="es-ES"/>
              </w:rPr>
              <w:t>Horas de trabajo dirigido y asistido: 32</w:t>
            </w:r>
          </w:p>
        </w:tc>
      </w:tr>
      <w:tr w:rsidR="001D3A25" w:rsidRPr="001D3A25" w:rsidTr="001D3A25">
        <w:trPr>
          <w:trHeight w:val="246"/>
        </w:trPr>
        <w:tc>
          <w:tcPr>
            <w:tcW w:w="5000" w:type="pct"/>
            <w:gridSpan w:val="2"/>
          </w:tcPr>
          <w:p w:rsidR="001D3A25" w:rsidRPr="001D3A25" w:rsidRDefault="001D3A25" w:rsidP="001D3A25">
            <w:pPr>
              <w:spacing w:line="240" w:lineRule="auto"/>
              <w:jc w:val="both"/>
              <w:rPr>
                <w:rFonts w:cs="Times New Roman"/>
                <w:color w:val="auto"/>
                <w:sz w:val="16"/>
                <w:szCs w:val="16"/>
                <w:lang w:val="es-ES" w:eastAsia="es-ES"/>
              </w:rPr>
            </w:pPr>
            <w:r w:rsidRPr="001D3A25">
              <w:rPr>
                <w:rFonts w:cs="Times New Roman"/>
                <w:color w:val="auto"/>
                <w:sz w:val="16"/>
                <w:szCs w:val="16"/>
                <w:lang w:val="es-ES" w:eastAsia="es-ES"/>
              </w:rPr>
              <w:t>Horas por semestre trabajo independiente del estudiante: 48</w:t>
            </w:r>
          </w:p>
        </w:tc>
      </w:tr>
      <w:tr w:rsidR="001D3A25" w:rsidRPr="001D3A25" w:rsidTr="001D3A25">
        <w:trPr>
          <w:trHeight w:val="129"/>
        </w:trPr>
        <w:tc>
          <w:tcPr>
            <w:tcW w:w="2412" w:type="pct"/>
          </w:tcPr>
          <w:p w:rsidR="001D3A25" w:rsidRPr="001D3A25" w:rsidRDefault="001D3A25" w:rsidP="004E3E8C">
            <w:pPr>
              <w:spacing w:line="240" w:lineRule="auto"/>
              <w:jc w:val="both"/>
              <w:rPr>
                <w:rFonts w:cs="Times New Roman"/>
                <w:color w:val="auto"/>
                <w:sz w:val="16"/>
                <w:szCs w:val="16"/>
                <w:lang w:val="es-ES" w:eastAsia="es-ES"/>
              </w:rPr>
            </w:pPr>
            <w:r w:rsidRPr="001D3A25">
              <w:rPr>
                <w:rFonts w:cs="Times New Roman"/>
                <w:b/>
                <w:color w:val="auto"/>
                <w:sz w:val="16"/>
                <w:szCs w:val="16"/>
                <w:lang w:val="es-ES" w:eastAsia="es-ES"/>
              </w:rPr>
              <w:t>Docente</w:t>
            </w:r>
            <w:r w:rsidR="004E3E8C">
              <w:rPr>
                <w:rFonts w:cs="Times New Roman"/>
                <w:color w:val="auto"/>
                <w:sz w:val="16"/>
                <w:szCs w:val="16"/>
                <w:lang w:val="es-ES" w:eastAsia="es-ES"/>
              </w:rPr>
              <w:t xml:space="preserve">:  </w:t>
            </w:r>
            <w:bookmarkStart w:id="0" w:name="_GoBack"/>
            <w:bookmarkEnd w:id="0"/>
          </w:p>
        </w:tc>
        <w:tc>
          <w:tcPr>
            <w:tcW w:w="2588" w:type="pct"/>
          </w:tcPr>
          <w:p w:rsidR="001D3A25" w:rsidRPr="001D3A25" w:rsidRDefault="001D3A25" w:rsidP="001D3A25">
            <w:pPr>
              <w:spacing w:line="240" w:lineRule="auto"/>
              <w:jc w:val="both"/>
              <w:rPr>
                <w:rFonts w:cs="Times New Roman"/>
                <w:color w:val="auto"/>
                <w:sz w:val="16"/>
                <w:szCs w:val="16"/>
                <w:lang w:val="es-ES" w:eastAsia="es-ES"/>
              </w:rPr>
            </w:pPr>
            <w:r w:rsidRPr="001D3A25">
              <w:rPr>
                <w:rFonts w:cs="Times New Roman"/>
                <w:b/>
                <w:color w:val="auto"/>
                <w:sz w:val="16"/>
                <w:szCs w:val="16"/>
                <w:lang w:val="es-ES" w:eastAsia="es-ES"/>
              </w:rPr>
              <w:t>Fecha de aprobación</w:t>
            </w:r>
            <w:r w:rsidR="006027B9">
              <w:rPr>
                <w:rFonts w:cs="Times New Roman"/>
                <w:color w:val="auto"/>
                <w:sz w:val="16"/>
                <w:szCs w:val="16"/>
                <w:lang w:val="es-ES" w:eastAsia="es-ES"/>
              </w:rPr>
              <w:t>: NOVIEMBRE DE 2010</w:t>
            </w:r>
            <w:r w:rsidRPr="001D3A25">
              <w:rPr>
                <w:rFonts w:cs="Times New Roman"/>
                <w:color w:val="auto"/>
                <w:sz w:val="16"/>
                <w:szCs w:val="16"/>
                <w:lang w:val="es-ES" w:eastAsia="es-ES"/>
              </w:rPr>
              <w:t xml:space="preserve"> </w:t>
            </w:r>
          </w:p>
        </w:tc>
      </w:tr>
    </w:tbl>
    <w:p w:rsidR="00C055F0" w:rsidRDefault="001973C8">
      <w:pPr>
        <w:spacing w:after="6"/>
        <w:rPr>
          <w:sz w:val="16"/>
        </w:rPr>
      </w:pPr>
      <w:r>
        <w:rPr>
          <w:sz w:val="16"/>
        </w:rPr>
        <w:t xml:space="preserve"> </w:t>
      </w:r>
    </w:p>
    <w:tbl>
      <w:tblPr>
        <w:tblW w:w="507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0"/>
      </w:tblGrid>
      <w:tr w:rsidR="00E514EA" w:rsidRPr="00E514EA" w:rsidTr="0042441D">
        <w:trPr>
          <w:trHeight w:val="232"/>
        </w:trPr>
        <w:tc>
          <w:tcPr>
            <w:tcW w:w="5000" w:type="pct"/>
            <w:vAlign w:val="center"/>
          </w:tcPr>
          <w:p w:rsidR="00E514EA" w:rsidRPr="00E514EA" w:rsidRDefault="00E514EA" w:rsidP="00E514EA">
            <w:pPr>
              <w:spacing w:after="6"/>
              <w:jc w:val="center"/>
              <w:rPr>
                <w:b/>
                <w:iCs/>
                <w:sz w:val="16"/>
                <w:lang w:val="es-ES"/>
              </w:rPr>
            </w:pPr>
            <w:r w:rsidRPr="00E514EA">
              <w:rPr>
                <w:b/>
                <w:i/>
                <w:iCs/>
                <w:sz w:val="16"/>
                <w:lang w:val="es-ES"/>
              </w:rPr>
              <w:t>PRESENTACION</w:t>
            </w:r>
          </w:p>
        </w:tc>
      </w:tr>
      <w:tr w:rsidR="00E514EA" w:rsidRPr="00E514EA" w:rsidTr="0042441D">
        <w:trPr>
          <w:trHeight w:val="2508"/>
        </w:trPr>
        <w:tc>
          <w:tcPr>
            <w:tcW w:w="5000" w:type="pct"/>
          </w:tcPr>
          <w:p w:rsidR="00E514EA" w:rsidRPr="00E514EA" w:rsidRDefault="00E514EA" w:rsidP="00E514EA">
            <w:pPr>
              <w:spacing w:after="6"/>
              <w:rPr>
                <w:b/>
                <w:sz w:val="16"/>
                <w:lang w:val="es-ES"/>
              </w:rPr>
            </w:pPr>
            <w:r w:rsidRPr="00E514EA">
              <w:rPr>
                <w:b/>
                <w:sz w:val="16"/>
                <w:lang w:val="es-ES"/>
              </w:rPr>
              <w:t>Definición de la asignatura</w:t>
            </w:r>
          </w:p>
          <w:p w:rsidR="00E514EA" w:rsidRPr="00E514EA" w:rsidRDefault="00E514EA" w:rsidP="00E514EA">
            <w:pPr>
              <w:spacing w:after="6"/>
              <w:rPr>
                <w:b/>
                <w:sz w:val="16"/>
                <w:lang w:val="es-ES"/>
              </w:rPr>
            </w:pPr>
          </w:p>
          <w:tbl>
            <w:tblPr>
              <w:tblW w:w="0" w:type="auto"/>
              <w:tblBorders>
                <w:top w:val="nil"/>
                <w:left w:val="nil"/>
                <w:bottom w:val="nil"/>
                <w:right w:val="nil"/>
              </w:tblBorders>
              <w:tblLook w:val="0000" w:firstRow="0" w:lastRow="0" w:firstColumn="0" w:lastColumn="0" w:noHBand="0" w:noVBand="0"/>
            </w:tblPr>
            <w:tblGrid>
              <w:gridCol w:w="8944"/>
            </w:tblGrid>
            <w:tr w:rsidR="00E514EA" w:rsidRPr="00E514EA" w:rsidTr="0092753B">
              <w:trPr>
                <w:trHeight w:val="1349"/>
              </w:trPr>
              <w:tc>
                <w:tcPr>
                  <w:tcW w:w="0" w:type="auto"/>
                </w:tcPr>
                <w:p w:rsidR="00E514EA" w:rsidRDefault="0042441D" w:rsidP="006A5D63">
                  <w:pPr>
                    <w:spacing w:after="6"/>
                    <w:jc w:val="both"/>
                    <w:rPr>
                      <w:sz w:val="16"/>
                    </w:rPr>
                  </w:pPr>
                  <w:r>
                    <w:rPr>
                      <w:sz w:val="16"/>
                    </w:rPr>
                    <w:t xml:space="preserve"> </w:t>
                  </w:r>
                  <w:r w:rsidR="006A5D63" w:rsidRPr="006A5D63">
                    <w:rPr>
                      <w:sz w:val="16"/>
                    </w:rPr>
                    <w:t>Los ciclos termodinámicos son la aplicación más técnica de la termodinámica, ya</w:t>
                  </w:r>
                  <w:r w:rsidR="006A5D63">
                    <w:rPr>
                      <w:sz w:val="16"/>
                    </w:rPr>
                    <w:t xml:space="preserve"> </w:t>
                  </w:r>
                  <w:r w:rsidR="006A5D63" w:rsidRPr="006A5D63">
                    <w:rPr>
                      <w:sz w:val="16"/>
                    </w:rPr>
                    <w:t>que repr</w:t>
                  </w:r>
                  <w:r w:rsidR="006A5D63">
                    <w:rPr>
                      <w:sz w:val="16"/>
                    </w:rPr>
                    <w:t xml:space="preserve">oducen el comportamiento </w:t>
                  </w:r>
                  <w:r w:rsidR="006A5D63" w:rsidRPr="006A5D63">
                    <w:rPr>
                      <w:sz w:val="16"/>
                    </w:rPr>
                    <w:t xml:space="preserve"> del fluido de trabajo de una máquina térmica</w:t>
                  </w:r>
                  <w:r w:rsidR="006A5D63">
                    <w:rPr>
                      <w:sz w:val="16"/>
                    </w:rPr>
                    <w:t xml:space="preserve"> </w:t>
                  </w:r>
                  <w:r w:rsidR="006A5D63" w:rsidRPr="006A5D63">
                    <w:rPr>
                      <w:sz w:val="16"/>
                    </w:rPr>
                    <w:t>durante el funcionamie</w:t>
                  </w:r>
                  <w:r w:rsidR="006A5D63">
                    <w:rPr>
                      <w:sz w:val="16"/>
                    </w:rPr>
                    <w:t xml:space="preserve">nto de ésta. </w:t>
                  </w:r>
                  <w:r w:rsidR="006A5D63" w:rsidRPr="006A5D63">
                    <w:rPr>
                      <w:sz w:val="16"/>
                    </w:rPr>
                    <w:t>Es necesario indicar que los ciclos termodinámicos constituyen una referencia</w:t>
                  </w:r>
                  <w:r w:rsidR="006A5D63">
                    <w:rPr>
                      <w:sz w:val="16"/>
                    </w:rPr>
                    <w:t xml:space="preserve"> </w:t>
                  </w:r>
                  <w:r w:rsidR="006A5D63" w:rsidRPr="006A5D63">
                    <w:rPr>
                      <w:sz w:val="16"/>
                    </w:rPr>
                    <w:t>teórica, que a menudo no se corresponde con exactitud con la evolución real de un</w:t>
                  </w:r>
                  <w:r w:rsidR="006A5D63">
                    <w:rPr>
                      <w:sz w:val="16"/>
                    </w:rPr>
                    <w:t xml:space="preserve"> </w:t>
                  </w:r>
                  <w:r w:rsidR="006A5D63" w:rsidRPr="006A5D63">
                    <w:rPr>
                      <w:sz w:val="16"/>
                    </w:rPr>
                    <w:t>fluido en el interior de una máquina térmica, debido a muchas razones como son: las</w:t>
                  </w:r>
                  <w:r w:rsidR="006A5D63">
                    <w:rPr>
                      <w:sz w:val="16"/>
                    </w:rPr>
                    <w:t xml:space="preserve"> </w:t>
                  </w:r>
                  <w:r w:rsidR="006A5D63" w:rsidRPr="006A5D63">
                    <w:rPr>
                      <w:sz w:val="16"/>
                    </w:rPr>
                    <w:t>irreversibilidades de los procesos, las pérdidas de calor, las fugas másicas, las pérdidas</w:t>
                  </w:r>
                  <w:r w:rsidR="006A5D63">
                    <w:rPr>
                      <w:sz w:val="16"/>
                    </w:rPr>
                    <w:t xml:space="preserve"> </w:t>
                  </w:r>
                  <w:r w:rsidR="006A5D63" w:rsidRPr="006A5D63">
                    <w:rPr>
                      <w:sz w:val="16"/>
                    </w:rPr>
                    <w:t>de carga en los conductos, la heterogeneidad de los fluidos circulantes, y debido</w:t>
                  </w:r>
                  <w:r w:rsidR="006A5D63">
                    <w:rPr>
                      <w:sz w:val="16"/>
                    </w:rPr>
                    <w:t xml:space="preserve"> </w:t>
                  </w:r>
                  <w:r w:rsidR="006A5D63" w:rsidRPr="006A5D63">
                    <w:rPr>
                      <w:sz w:val="16"/>
                    </w:rPr>
                    <w:t>igualmente a otros fenómenos de compleja simulación. En este sentido puede afirmarse</w:t>
                  </w:r>
                  <w:r w:rsidR="006A5D63">
                    <w:rPr>
                      <w:sz w:val="16"/>
                    </w:rPr>
                    <w:t xml:space="preserve"> </w:t>
                  </w:r>
                  <w:r w:rsidR="006A5D63" w:rsidRPr="006A5D63">
                    <w:rPr>
                      <w:sz w:val="16"/>
                    </w:rPr>
                    <w:t>que los ciclos termodinámicos son los modelos matemáticos más sencillos, dentro de</w:t>
                  </w:r>
                  <w:r w:rsidR="006A5D63">
                    <w:rPr>
                      <w:sz w:val="16"/>
                    </w:rPr>
                    <w:t xml:space="preserve">l </w:t>
                  </w:r>
                  <w:r w:rsidR="006A5D63" w:rsidRPr="006A5D63">
                    <w:rPr>
                      <w:sz w:val="16"/>
                    </w:rPr>
                    <w:t>amplio espectro de modelos que pretenden simular el comportamiento de las máquinas</w:t>
                  </w:r>
                  <w:r w:rsidR="006A5D63">
                    <w:rPr>
                      <w:sz w:val="16"/>
                    </w:rPr>
                    <w:t xml:space="preserve"> </w:t>
                  </w:r>
                  <w:r w:rsidR="006A5D63" w:rsidRPr="006A5D63">
                    <w:rPr>
                      <w:sz w:val="16"/>
                    </w:rPr>
                    <w:t>térmicas.</w:t>
                  </w:r>
                </w:p>
                <w:p w:rsidR="006A5D63" w:rsidRPr="00E514EA" w:rsidRDefault="006A5D63" w:rsidP="006A5D63">
                  <w:pPr>
                    <w:spacing w:after="6"/>
                    <w:jc w:val="both"/>
                    <w:rPr>
                      <w:sz w:val="16"/>
                    </w:rPr>
                  </w:pPr>
                </w:p>
              </w:tc>
            </w:tr>
          </w:tbl>
          <w:p w:rsidR="00E514EA" w:rsidRPr="00E514EA" w:rsidRDefault="00E514EA" w:rsidP="00E514EA">
            <w:pPr>
              <w:spacing w:after="6"/>
              <w:rPr>
                <w:b/>
                <w:sz w:val="16"/>
                <w:lang w:val="es-ES"/>
              </w:rPr>
            </w:pPr>
            <w:r w:rsidRPr="00E514EA">
              <w:rPr>
                <w:b/>
                <w:sz w:val="16"/>
                <w:lang w:val="es-ES"/>
              </w:rPr>
              <w:t xml:space="preserve">Justificación </w:t>
            </w:r>
          </w:p>
          <w:p w:rsidR="00E514EA" w:rsidRPr="00E514EA" w:rsidRDefault="00E514EA" w:rsidP="00E514EA">
            <w:pPr>
              <w:spacing w:after="6"/>
              <w:rPr>
                <w:b/>
                <w:sz w:val="16"/>
                <w:lang w:val="es-ES"/>
              </w:rPr>
            </w:pPr>
          </w:p>
          <w:p w:rsidR="00E514EA" w:rsidRPr="00E514EA" w:rsidRDefault="00E514EA" w:rsidP="00E514EA">
            <w:pPr>
              <w:spacing w:after="6"/>
              <w:rPr>
                <w:sz w:val="16"/>
                <w:lang w:val="es-ES"/>
              </w:rPr>
            </w:pPr>
            <w:r w:rsidRPr="00E514EA">
              <w:rPr>
                <w:sz w:val="16"/>
                <w:lang w:val="es-ES"/>
              </w:rPr>
              <w:t xml:space="preserve">La mayoría de los dispositivos físicos que permiten el desarrollo de operaciones tan importantes como la generación de potencia a partir de un combustible o de una fuente de calor, y las asociadas con el logro de refrigeración, operan a través de ciclos termodinámicos; por tanto, la comprensión de los principios teóricos asociados a los ciclos termodinámicos son fundamentales en la formación del ingeniero mecánico. </w:t>
            </w:r>
          </w:p>
          <w:p w:rsidR="00E514EA" w:rsidRPr="00E514EA" w:rsidRDefault="00E514EA" w:rsidP="00E514EA">
            <w:pPr>
              <w:spacing w:after="6"/>
              <w:rPr>
                <w:sz w:val="16"/>
                <w:lang w:val="es-ES"/>
              </w:rPr>
            </w:pPr>
            <w:r w:rsidRPr="00E514EA">
              <w:rPr>
                <w:sz w:val="16"/>
                <w:lang w:val="es-ES"/>
              </w:rPr>
              <w:t>Las bases de Termodinámica deben ser aplicadas a las diferentes necesidades de la Ingeniería Mecánica, por lo que se hace necesaria una asignatura que presente dichas aplicaciones en forma teórica para que guíen al estudiante hacia las materias técnicas avanzadas.</w:t>
            </w:r>
          </w:p>
          <w:p w:rsidR="00E514EA" w:rsidRPr="00E514EA" w:rsidRDefault="00E514EA" w:rsidP="00E514EA">
            <w:pPr>
              <w:spacing w:after="6"/>
              <w:rPr>
                <w:sz w:val="16"/>
              </w:rPr>
            </w:pPr>
          </w:p>
          <w:p w:rsidR="00E514EA" w:rsidRPr="00E514EA" w:rsidRDefault="00E514EA" w:rsidP="00E514EA">
            <w:pPr>
              <w:spacing w:after="6"/>
              <w:rPr>
                <w:b/>
                <w:sz w:val="16"/>
                <w:lang w:val="es-ES"/>
              </w:rPr>
            </w:pPr>
            <w:r w:rsidRPr="00E514EA">
              <w:rPr>
                <w:b/>
                <w:sz w:val="16"/>
                <w:lang w:val="es-ES"/>
              </w:rPr>
              <w:t>Aplicación y competencias</w:t>
            </w:r>
          </w:p>
          <w:p w:rsidR="00E514EA" w:rsidRPr="00E514EA" w:rsidRDefault="00E514EA" w:rsidP="00E514EA">
            <w:pPr>
              <w:spacing w:after="6"/>
              <w:rPr>
                <w:sz w:val="16"/>
                <w:lang w:val="es-ES"/>
              </w:rPr>
            </w:pPr>
          </w:p>
          <w:p w:rsidR="00E514EA" w:rsidRPr="00E514EA" w:rsidRDefault="00E514EA" w:rsidP="00E514EA">
            <w:pPr>
              <w:spacing w:after="6"/>
              <w:rPr>
                <w:sz w:val="16"/>
              </w:rPr>
            </w:pPr>
            <w:r w:rsidRPr="00E514EA">
              <w:rPr>
                <w:sz w:val="16"/>
              </w:rPr>
              <w:t>El estudiante adquirirá las competencias para comprender el comportamiento de los</w:t>
            </w:r>
            <w:r w:rsidR="0042441D">
              <w:rPr>
                <w:sz w:val="16"/>
              </w:rPr>
              <w:t xml:space="preserve">  diferentes ciclos termodinámicos y su aplicación posterior en el  área de plantas térmicas</w:t>
            </w:r>
            <w:r w:rsidRPr="00E514EA">
              <w:rPr>
                <w:sz w:val="16"/>
              </w:rPr>
              <w:t>, entre otros.</w:t>
            </w:r>
          </w:p>
          <w:p w:rsidR="00E514EA" w:rsidRPr="00E514EA" w:rsidRDefault="00E514EA" w:rsidP="00E514EA">
            <w:pPr>
              <w:spacing w:after="6"/>
              <w:rPr>
                <w:sz w:val="16"/>
              </w:rPr>
            </w:pPr>
          </w:p>
          <w:p w:rsidR="00E514EA" w:rsidRPr="00E514EA" w:rsidRDefault="00E514EA" w:rsidP="00E514EA">
            <w:pPr>
              <w:spacing w:after="6"/>
              <w:rPr>
                <w:b/>
                <w:sz w:val="16"/>
              </w:rPr>
            </w:pPr>
            <w:r w:rsidRPr="00E514EA">
              <w:rPr>
                <w:b/>
                <w:sz w:val="16"/>
              </w:rPr>
              <w:t>Estado del Arte</w:t>
            </w:r>
          </w:p>
          <w:p w:rsidR="00E514EA" w:rsidRPr="00E514EA" w:rsidRDefault="00E514EA" w:rsidP="00E514EA">
            <w:pPr>
              <w:spacing w:after="6"/>
              <w:rPr>
                <w:sz w:val="16"/>
              </w:rPr>
            </w:pPr>
          </w:p>
          <w:p w:rsidR="00E514EA" w:rsidRPr="00E514EA" w:rsidRDefault="00E514EA" w:rsidP="00E514EA">
            <w:pPr>
              <w:spacing w:after="6"/>
              <w:rPr>
                <w:sz w:val="16"/>
              </w:rPr>
            </w:pPr>
            <w:r w:rsidRPr="00E514EA">
              <w:rPr>
                <w:sz w:val="16"/>
              </w:rPr>
              <w:t>El de</w:t>
            </w:r>
            <w:r w:rsidR="0042441D">
              <w:rPr>
                <w:sz w:val="16"/>
              </w:rPr>
              <w:t>sarrollo de los ciclos térmicos como </w:t>
            </w:r>
            <w:r w:rsidRPr="00E514EA">
              <w:rPr>
                <w:sz w:val="16"/>
              </w:rPr>
              <w:t xml:space="preserve"> curso de Mecánica, brinda al estudiante de Ingeniería Mecánica la habilidad de analizar problemas de forma lógica y sencilla, empleando para su solución los </w:t>
            </w:r>
            <w:r w:rsidR="0042441D">
              <w:rPr>
                <w:sz w:val="16"/>
              </w:rPr>
              <w:t>principios de la termodinámica y la transferencia de calor</w:t>
            </w:r>
            <w:r w:rsidRPr="00E514EA">
              <w:rPr>
                <w:sz w:val="16"/>
              </w:rPr>
              <w:t>, para capacita</w:t>
            </w:r>
            <w:r w:rsidR="0042441D">
              <w:rPr>
                <w:sz w:val="16"/>
              </w:rPr>
              <w:t>rse en el cálculo de los fenómenos internos y externos que ocurren en cada uno de los ciclos. El curso de ciclos térmicos</w:t>
            </w:r>
            <w:r w:rsidRPr="00E514EA">
              <w:rPr>
                <w:sz w:val="16"/>
              </w:rPr>
              <w:t xml:space="preserve"> proporcionará a los estudiantes herramientas que facilitarán su formación en el campo </w:t>
            </w:r>
            <w:r w:rsidR="0042441D">
              <w:rPr>
                <w:sz w:val="16"/>
              </w:rPr>
              <w:t>del Análisis del funcionamiento de cada uno de los ciclos y su aplicación industrial.</w:t>
            </w:r>
          </w:p>
        </w:tc>
      </w:tr>
    </w:tbl>
    <w:p w:rsidR="00E514EA" w:rsidRPr="00E514EA" w:rsidRDefault="00E514EA" w:rsidP="00E514EA">
      <w:pPr>
        <w:spacing w:after="6"/>
        <w:rPr>
          <w:sz w:val="16"/>
          <w:lang w:val="es-ES"/>
        </w:rPr>
      </w:pPr>
    </w:p>
    <w:p w:rsidR="00E514EA" w:rsidRDefault="00E514EA">
      <w:pPr>
        <w:spacing w:after="6"/>
        <w:rPr>
          <w:sz w:val="16"/>
        </w:rPr>
      </w:pPr>
    </w:p>
    <w:p w:rsidR="00E514EA" w:rsidRDefault="00E514EA">
      <w:pPr>
        <w:spacing w:after="6"/>
      </w:pPr>
    </w:p>
    <w:p w:rsidR="0042441D" w:rsidRDefault="0042441D">
      <w:pPr>
        <w:spacing w:after="6"/>
      </w:pPr>
    </w:p>
    <w:p w:rsidR="006A5D63" w:rsidRDefault="006A5D63">
      <w:pPr>
        <w:spacing w:after="6"/>
      </w:pPr>
    </w:p>
    <w:tbl>
      <w:tblPr>
        <w:tblStyle w:val="TableGrid"/>
        <w:tblW w:w="8914" w:type="dxa"/>
        <w:tblInd w:w="-106" w:type="dxa"/>
        <w:tblCellMar>
          <w:left w:w="68" w:type="dxa"/>
          <w:right w:w="32" w:type="dxa"/>
        </w:tblCellMar>
        <w:tblLook w:val="04A0" w:firstRow="1" w:lastRow="0" w:firstColumn="1" w:lastColumn="0" w:noHBand="0" w:noVBand="1"/>
      </w:tblPr>
      <w:tblGrid>
        <w:gridCol w:w="2542"/>
        <w:gridCol w:w="2251"/>
        <w:gridCol w:w="4121"/>
      </w:tblGrid>
      <w:tr w:rsidR="00C055F0">
        <w:trPr>
          <w:trHeight w:val="200"/>
        </w:trPr>
        <w:tc>
          <w:tcPr>
            <w:tcW w:w="8914" w:type="dxa"/>
            <w:gridSpan w:val="3"/>
            <w:tcBorders>
              <w:top w:val="single" w:sz="3" w:space="0" w:color="000000"/>
              <w:left w:val="single" w:sz="4" w:space="0" w:color="000000"/>
              <w:bottom w:val="single" w:sz="4" w:space="0" w:color="000000"/>
              <w:right w:val="single" w:sz="4" w:space="0" w:color="000000"/>
            </w:tcBorders>
          </w:tcPr>
          <w:p w:rsidR="00C055F0" w:rsidRDefault="001973C8">
            <w:pPr>
              <w:jc w:val="center"/>
            </w:pPr>
            <w:r>
              <w:rPr>
                <w:b/>
                <w:sz w:val="16"/>
              </w:rPr>
              <w:t xml:space="preserve">ÁMBITOS Y COMPETENCIA DEL PERFIL DEL INGENIERO MECÁNICO QUE SE DESARROLLAN EN LA ASIGNATURA: </w:t>
            </w:r>
          </w:p>
        </w:tc>
      </w:tr>
      <w:tr w:rsidR="00C055F0">
        <w:trPr>
          <w:trHeight w:val="199"/>
        </w:trPr>
        <w:tc>
          <w:tcPr>
            <w:tcW w:w="2542" w:type="dxa"/>
            <w:tcBorders>
              <w:top w:val="single" w:sz="4" w:space="0" w:color="000000"/>
              <w:left w:val="single" w:sz="4" w:space="0" w:color="000000"/>
              <w:bottom w:val="single" w:sz="4" w:space="0" w:color="000000"/>
              <w:right w:val="single" w:sz="4" w:space="0" w:color="000000"/>
            </w:tcBorders>
          </w:tcPr>
          <w:p w:rsidR="00C055F0" w:rsidRDefault="001973C8">
            <w:pPr>
              <w:jc w:val="center"/>
            </w:pPr>
            <w:r>
              <w:rPr>
                <w:b/>
                <w:sz w:val="16"/>
              </w:rPr>
              <w:t xml:space="preserve">AMBITO </w:t>
            </w:r>
          </w:p>
        </w:tc>
        <w:tc>
          <w:tcPr>
            <w:tcW w:w="2251" w:type="dxa"/>
            <w:tcBorders>
              <w:top w:val="single" w:sz="4" w:space="0" w:color="000000"/>
              <w:left w:val="single" w:sz="4" w:space="0" w:color="000000"/>
              <w:bottom w:val="single" w:sz="4" w:space="0" w:color="000000"/>
              <w:right w:val="single" w:sz="4" w:space="0" w:color="000000"/>
            </w:tcBorders>
          </w:tcPr>
          <w:p w:rsidR="00C055F0" w:rsidRDefault="001973C8">
            <w:pPr>
              <w:jc w:val="center"/>
            </w:pPr>
            <w:r>
              <w:rPr>
                <w:b/>
                <w:sz w:val="16"/>
              </w:rPr>
              <w:t>COMPETENCIA</w:t>
            </w:r>
          </w:p>
        </w:tc>
        <w:tc>
          <w:tcPr>
            <w:tcW w:w="4121" w:type="dxa"/>
            <w:tcBorders>
              <w:top w:val="single" w:sz="4" w:space="0" w:color="000000"/>
              <w:left w:val="single" w:sz="4" w:space="0" w:color="000000"/>
              <w:bottom w:val="single" w:sz="4" w:space="0" w:color="000000"/>
              <w:right w:val="single" w:sz="4" w:space="0" w:color="000000"/>
            </w:tcBorders>
          </w:tcPr>
          <w:p w:rsidR="00C055F0" w:rsidRDefault="001973C8">
            <w:pPr>
              <w:jc w:val="center"/>
            </w:pPr>
            <w:r>
              <w:rPr>
                <w:b/>
                <w:sz w:val="16"/>
              </w:rPr>
              <w:t xml:space="preserve">ELEMENTOS DE COMPETENCIA </w:t>
            </w:r>
          </w:p>
        </w:tc>
      </w:tr>
      <w:tr w:rsidR="00C055F0">
        <w:trPr>
          <w:trHeight w:val="959"/>
        </w:trPr>
        <w:tc>
          <w:tcPr>
            <w:tcW w:w="2542" w:type="dxa"/>
            <w:vMerge w:val="restart"/>
            <w:tcBorders>
              <w:top w:val="single" w:sz="4" w:space="0" w:color="000000"/>
              <w:left w:val="single" w:sz="4" w:space="0" w:color="000000"/>
              <w:bottom w:val="nil"/>
              <w:right w:val="single" w:sz="4" w:space="0" w:color="000000"/>
            </w:tcBorders>
            <w:vAlign w:val="bottom"/>
          </w:tcPr>
          <w:p w:rsidR="00C055F0" w:rsidRDefault="001973C8">
            <w:pPr>
              <w:ind w:right="3"/>
              <w:jc w:val="both"/>
            </w:pPr>
            <w:r>
              <w:rPr>
                <w:sz w:val="16"/>
              </w:rPr>
              <w:t xml:space="preserve">Planteamiento y solución de problemas de diseño y montaje de sistemas  térmicos </w:t>
            </w:r>
            <w:proofErr w:type="spellStart"/>
            <w:r>
              <w:rPr>
                <w:sz w:val="16"/>
              </w:rPr>
              <w:t>y</w:t>
            </w:r>
            <w:proofErr w:type="spellEnd"/>
            <w:r>
              <w:rPr>
                <w:sz w:val="16"/>
              </w:rPr>
              <w:t xml:space="preserve"> hidráulicos </w:t>
            </w:r>
          </w:p>
        </w:tc>
        <w:tc>
          <w:tcPr>
            <w:tcW w:w="2251" w:type="dxa"/>
            <w:tcBorders>
              <w:top w:val="single" w:sz="4" w:space="0" w:color="000000"/>
              <w:left w:val="single" w:sz="4" w:space="0" w:color="000000"/>
              <w:bottom w:val="single" w:sz="4" w:space="0" w:color="000000"/>
              <w:right w:val="single" w:sz="4" w:space="0" w:color="000000"/>
            </w:tcBorders>
          </w:tcPr>
          <w:p w:rsidR="00C055F0" w:rsidRDefault="001973C8">
            <w:pPr>
              <w:jc w:val="both"/>
            </w:pPr>
            <w:r>
              <w:rPr>
                <w:sz w:val="16"/>
              </w:rPr>
              <w:t xml:space="preserve">Diseñar sistemas y componentes empleados en procesos industriales que involucren transferencia o transporte de calor </w:t>
            </w:r>
          </w:p>
        </w:tc>
        <w:tc>
          <w:tcPr>
            <w:tcW w:w="4121" w:type="dxa"/>
            <w:tcBorders>
              <w:top w:val="single" w:sz="4" w:space="0" w:color="000000"/>
              <w:left w:val="single" w:sz="4" w:space="0" w:color="000000"/>
              <w:bottom w:val="single" w:sz="4" w:space="0" w:color="000000"/>
              <w:right w:val="single" w:sz="4" w:space="0" w:color="000000"/>
            </w:tcBorders>
            <w:vAlign w:val="center"/>
          </w:tcPr>
          <w:p w:rsidR="00C055F0" w:rsidRDefault="001973C8">
            <w:r>
              <w:rPr>
                <w:sz w:val="16"/>
              </w:rPr>
              <w:t xml:space="preserve">Diseñar o Modificar sistemas térmicos en instalaciones industriales </w:t>
            </w:r>
          </w:p>
        </w:tc>
      </w:tr>
      <w:tr w:rsidR="00C055F0">
        <w:trPr>
          <w:trHeight w:val="581"/>
        </w:trPr>
        <w:tc>
          <w:tcPr>
            <w:tcW w:w="0" w:type="auto"/>
            <w:vMerge/>
            <w:tcBorders>
              <w:top w:val="nil"/>
              <w:left w:val="single" w:sz="4" w:space="0" w:color="000000"/>
              <w:bottom w:val="nil"/>
              <w:right w:val="single" w:sz="4" w:space="0" w:color="000000"/>
            </w:tcBorders>
          </w:tcPr>
          <w:p w:rsidR="00C055F0" w:rsidRDefault="00C055F0"/>
        </w:tc>
        <w:tc>
          <w:tcPr>
            <w:tcW w:w="2251" w:type="dxa"/>
            <w:vMerge w:val="restart"/>
            <w:tcBorders>
              <w:top w:val="single" w:sz="4" w:space="0" w:color="000000"/>
              <w:left w:val="single" w:sz="4" w:space="0" w:color="000000"/>
              <w:bottom w:val="single" w:sz="3" w:space="0" w:color="000000"/>
              <w:right w:val="single" w:sz="4" w:space="0" w:color="000000"/>
            </w:tcBorders>
          </w:tcPr>
          <w:p w:rsidR="00C055F0" w:rsidRDefault="001973C8">
            <w:pPr>
              <w:jc w:val="both"/>
            </w:pPr>
            <w:r>
              <w:rPr>
                <w:sz w:val="16"/>
              </w:rPr>
              <w:t xml:space="preserve">Diseñar y seleccionar componentes para la transformación en energía eléctrica o mecánica a partir de la energía térmica. </w:t>
            </w:r>
          </w:p>
        </w:tc>
        <w:tc>
          <w:tcPr>
            <w:tcW w:w="4121" w:type="dxa"/>
            <w:tcBorders>
              <w:top w:val="single" w:sz="4" w:space="0" w:color="000000"/>
              <w:left w:val="single" w:sz="4" w:space="0" w:color="000000"/>
              <w:bottom w:val="single" w:sz="4" w:space="0" w:color="000000"/>
              <w:right w:val="single" w:sz="4" w:space="0" w:color="000000"/>
            </w:tcBorders>
          </w:tcPr>
          <w:p w:rsidR="00C055F0" w:rsidRDefault="001973C8">
            <w:pPr>
              <w:ind w:right="1"/>
              <w:jc w:val="both"/>
            </w:pPr>
            <w:r>
              <w:rPr>
                <w:sz w:val="16"/>
              </w:rPr>
              <w:t xml:space="preserve">Diseñar y especificar componentes de procesos en donde intervienen elementos basados en ciclos de motores de combustión y ciclos de potencia térmicos </w:t>
            </w:r>
          </w:p>
        </w:tc>
      </w:tr>
      <w:tr w:rsidR="00C055F0">
        <w:trPr>
          <w:trHeight w:val="389"/>
        </w:trPr>
        <w:tc>
          <w:tcPr>
            <w:tcW w:w="0" w:type="auto"/>
            <w:vMerge/>
            <w:tcBorders>
              <w:top w:val="nil"/>
              <w:left w:val="single" w:sz="4" w:space="0" w:color="000000"/>
              <w:bottom w:val="nil"/>
              <w:right w:val="single" w:sz="4" w:space="0" w:color="000000"/>
            </w:tcBorders>
          </w:tcPr>
          <w:p w:rsidR="00C055F0" w:rsidRDefault="00C055F0"/>
        </w:tc>
        <w:tc>
          <w:tcPr>
            <w:tcW w:w="0" w:type="auto"/>
            <w:vMerge/>
            <w:tcBorders>
              <w:top w:val="nil"/>
              <w:left w:val="single" w:sz="4" w:space="0" w:color="000000"/>
              <w:bottom w:val="single" w:sz="3" w:space="0" w:color="000000"/>
              <w:right w:val="single" w:sz="4" w:space="0" w:color="000000"/>
            </w:tcBorders>
          </w:tcPr>
          <w:p w:rsidR="00C055F0" w:rsidRDefault="00C055F0"/>
        </w:tc>
        <w:tc>
          <w:tcPr>
            <w:tcW w:w="4121" w:type="dxa"/>
            <w:tcBorders>
              <w:top w:val="single" w:sz="4" w:space="0" w:color="000000"/>
              <w:left w:val="single" w:sz="4" w:space="0" w:color="000000"/>
              <w:bottom w:val="single" w:sz="3" w:space="0" w:color="000000"/>
              <w:right w:val="single" w:sz="4" w:space="0" w:color="000000"/>
            </w:tcBorders>
          </w:tcPr>
          <w:p w:rsidR="00C055F0" w:rsidRDefault="001973C8">
            <w:pPr>
              <w:jc w:val="both"/>
            </w:pPr>
            <w:r>
              <w:rPr>
                <w:sz w:val="16"/>
              </w:rPr>
              <w:t xml:space="preserve">Experimentar y caracterizar el comportamiento de motores de combustión, calderas y componentes de ciclos de potencia </w:t>
            </w:r>
          </w:p>
        </w:tc>
      </w:tr>
      <w:tr w:rsidR="00C055F0">
        <w:trPr>
          <w:trHeight w:val="210"/>
        </w:trPr>
        <w:tc>
          <w:tcPr>
            <w:tcW w:w="0" w:type="auto"/>
            <w:vMerge/>
            <w:tcBorders>
              <w:top w:val="nil"/>
              <w:left w:val="single" w:sz="4" w:space="0" w:color="000000"/>
              <w:bottom w:val="nil"/>
              <w:right w:val="single" w:sz="4" w:space="0" w:color="000000"/>
            </w:tcBorders>
          </w:tcPr>
          <w:p w:rsidR="00C055F0" w:rsidRDefault="00C055F0"/>
        </w:tc>
        <w:tc>
          <w:tcPr>
            <w:tcW w:w="2251" w:type="dxa"/>
            <w:tcBorders>
              <w:top w:val="single" w:sz="3" w:space="0" w:color="000000"/>
              <w:left w:val="single" w:sz="4" w:space="0" w:color="000000"/>
              <w:bottom w:val="nil"/>
              <w:right w:val="single" w:sz="4" w:space="0" w:color="000000"/>
            </w:tcBorders>
          </w:tcPr>
          <w:p w:rsidR="00C055F0" w:rsidRDefault="00C055F0"/>
        </w:tc>
        <w:tc>
          <w:tcPr>
            <w:tcW w:w="4121" w:type="dxa"/>
            <w:tcBorders>
              <w:top w:val="single" w:sz="3" w:space="0" w:color="000000"/>
              <w:left w:val="single" w:sz="4" w:space="0" w:color="000000"/>
              <w:bottom w:val="nil"/>
              <w:right w:val="single" w:sz="4" w:space="0" w:color="000000"/>
            </w:tcBorders>
          </w:tcPr>
          <w:p w:rsidR="00C055F0" w:rsidRDefault="001973C8">
            <w:r>
              <w:rPr>
                <w:sz w:val="16"/>
              </w:rPr>
              <w:t xml:space="preserve">Diseñar y seleccionar los componentes generales del ciclo de </w:t>
            </w:r>
          </w:p>
        </w:tc>
      </w:tr>
      <w:tr w:rsidR="00C055F0">
        <w:trPr>
          <w:trHeight w:val="180"/>
        </w:trPr>
        <w:tc>
          <w:tcPr>
            <w:tcW w:w="2542" w:type="dxa"/>
            <w:vMerge w:val="restart"/>
            <w:tcBorders>
              <w:top w:val="nil"/>
              <w:left w:val="single" w:sz="4" w:space="0" w:color="000000"/>
              <w:bottom w:val="single" w:sz="4" w:space="0" w:color="000000"/>
              <w:right w:val="single" w:sz="4" w:space="0" w:color="000000"/>
            </w:tcBorders>
          </w:tcPr>
          <w:p w:rsidR="00C055F0" w:rsidRDefault="00C055F0"/>
        </w:tc>
        <w:tc>
          <w:tcPr>
            <w:tcW w:w="2251" w:type="dxa"/>
            <w:vMerge w:val="restart"/>
            <w:tcBorders>
              <w:top w:val="nil"/>
              <w:left w:val="single" w:sz="4" w:space="0" w:color="000000"/>
              <w:bottom w:val="single" w:sz="4" w:space="0" w:color="000000"/>
              <w:right w:val="single" w:sz="4" w:space="0" w:color="000000"/>
            </w:tcBorders>
          </w:tcPr>
          <w:p w:rsidR="00C055F0" w:rsidRDefault="001973C8">
            <w:pPr>
              <w:spacing w:after="19" w:line="249" w:lineRule="auto"/>
              <w:jc w:val="both"/>
            </w:pPr>
            <w:r>
              <w:rPr>
                <w:sz w:val="16"/>
              </w:rPr>
              <w:t xml:space="preserve">Diseñar y seleccionar componentes de equipos para refrigeración y aire </w:t>
            </w:r>
          </w:p>
          <w:p w:rsidR="00C055F0" w:rsidRDefault="001973C8">
            <w:r>
              <w:rPr>
                <w:sz w:val="16"/>
              </w:rPr>
              <w:t xml:space="preserve">acondicionado </w:t>
            </w:r>
          </w:p>
        </w:tc>
        <w:tc>
          <w:tcPr>
            <w:tcW w:w="4121" w:type="dxa"/>
            <w:tcBorders>
              <w:top w:val="nil"/>
              <w:left w:val="single" w:sz="4" w:space="0" w:color="000000"/>
              <w:bottom w:val="single" w:sz="4" w:space="0" w:color="000000"/>
              <w:right w:val="single" w:sz="4" w:space="0" w:color="000000"/>
            </w:tcBorders>
          </w:tcPr>
          <w:p w:rsidR="00C055F0" w:rsidRDefault="00E514EA">
            <w:r>
              <w:rPr>
                <w:sz w:val="16"/>
              </w:rPr>
              <w:t>Refrigeración</w:t>
            </w:r>
            <w:r w:rsidR="001973C8">
              <w:rPr>
                <w:sz w:val="16"/>
              </w:rPr>
              <w:t xml:space="preserve"> por compresión, absorción y adsorción. </w:t>
            </w:r>
          </w:p>
        </w:tc>
      </w:tr>
      <w:tr w:rsidR="00C055F0">
        <w:trPr>
          <w:trHeight w:val="580"/>
        </w:trPr>
        <w:tc>
          <w:tcPr>
            <w:tcW w:w="0" w:type="auto"/>
            <w:vMerge/>
            <w:tcBorders>
              <w:top w:val="nil"/>
              <w:left w:val="single" w:sz="4" w:space="0" w:color="000000"/>
              <w:bottom w:val="nil"/>
              <w:right w:val="single" w:sz="4" w:space="0" w:color="000000"/>
            </w:tcBorders>
          </w:tcPr>
          <w:p w:rsidR="00C055F0" w:rsidRDefault="00C055F0"/>
        </w:tc>
        <w:tc>
          <w:tcPr>
            <w:tcW w:w="0" w:type="auto"/>
            <w:vMerge/>
            <w:tcBorders>
              <w:top w:val="nil"/>
              <w:left w:val="single" w:sz="4" w:space="0" w:color="000000"/>
              <w:bottom w:val="nil"/>
              <w:right w:val="single" w:sz="4" w:space="0" w:color="000000"/>
            </w:tcBorders>
          </w:tcPr>
          <w:p w:rsidR="00C055F0" w:rsidRDefault="00C055F0"/>
        </w:tc>
        <w:tc>
          <w:tcPr>
            <w:tcW w:w="4121" w:type="dxa"/>
            <w:tcBorders>
              <w:top w:val="single" w:sz="4" w:space="0" w:color="000000"/>
              <w:left w:val="single" w:sz="4" w:space="0" w:color="000000"/>
              <w:bottom w:val="single" w:sz="4" w:space="0" w:color="000000"/>
              <w:right w:val="single" w:sz="4" w:space="0" w:color="000000"/>
            </w:tcBorders>
          </w:tcPr>
          <w:p w:rsidR="00C055F0" w:rsidRDefault="001973C8">
            <w:pPr>
              <w:ind w:right="1"/>
              <w:jc w:val="both"/>
            </w:pPr>
            <w:r>
              <w:rPr>
                <w:sz w:val="16"/>
              </w:rPr>
              <w:t xml:space="preserve">Seleccionar el fluido refrigerante de acuerdo a las condiciones de temperatura del proceso y a la normativa medioambiental vigente </w:t>
            </w:r>
          </w:p>
        </w:tc>
      </w:tr>
      <w:tr w:rsidR="00C055F0">
        <w:trPr>
          <w:trHeight w:val="389"/>
        </w:trPr>
        <w:tc>
          <w:tcPr>
            <w:tcW w:w="0" w:type="auto"/>
            <w:vMerge/>
            <w:tcBorders>
              <w:top w:val="nil"/>
              <w:left w:val="single" w:sz="4" w:space="0" w:color="000000"/>
              <w:bottom w:val="nil"/>
              <w:right w:val="single" w:sz="4" w:space="0" w:color="000000"/>
            </w:tcBorders>
          </w:tcPr>
          <w:p w:rsidR="00C055F0" w:rsidRDefault="00C055F0"/>
        </w:tc>
        <w:tc>
          <w:tcPr>
            <w:tcW w:w="0" w:type="auto"/>
            <w:vMerge/>
            <w:tcBorders>
              <w:top w:val="nil"/>
              <w:left w:val="single" w:sz="4" w:space="0" w:color="000000"/>
              <w:bottom w:val="nil"/>
              <w:right w:val="single" w:sz="4" w:space="0" w:color="000000"/>
            </w:tcBorders>
          </w:tcPr>
          <w:p w:rsidR="00C055F0" w:rsidRDefault="00C055F0"/>
        </w:tc>
        <w:tc>
          <w:tcPr>
            <w:tcW w:w="4121" w:type="dxa"/>
            <w:tcBorders>
              <w:top w:val="single" w:sz="4" w:space="0" w:color="000000"/>
              <w:left w:val="single" w:sz="4" w:space="0" w:color="000000"/>
              <w:bottom w:val="single" w:sz="3" w:space="0" w:color="000000"/>
              <w:right w:val="single" w:sz="4" w:space="0" w:color="000000"/>
            </w:tcBorders>
          </w:tcPr>
          <w:p w:rsidR="00C055F0" w:rsidRDefault="001973C8">
            <w:pPr>
              <w:jc w:val="both"/>
            </w:pPr>
            <w:r>
              <w:rPr>
                <w:sz w:val="16"/>
              </w:rPr>
              <w:t xml:space="preserve">Supervisar el desempeño y el buen funcionamiento de equipos de refrigeración y aire acondicionado </w:t>
            </w:r>
          </w:p>
        </w:tc>
      </w:tr>
      <w:tr w:rsidR="00C055F0">
        <w:trPr>
          <w:trHeight w:val="389"/>
        </w:trPr>
        <w:tc>
          <w:tcPr>
            <w:tcW w:w="0" w:type="auto"/>
            <w:vMerge/>
            <w:tcBorders>
              <w:top w:val="nil"/>
              <w:left w:val="single" w:sz="4" w:space="0" w:color="000000"/>
              <w:bottom w:val="single" w:sz="4" w:space="0" w:color="000000"/>
              <w:right w:val="single" w:sz="4" w:space="0" w:color="000000"/>
            </w:tcBorders>
          </w:tcPr>
          <w:p w:rsidR="00C055F0" w:rsidRDefault="00C055F0"/>
        </w:tc>
        <w:tc>
          <w:tcPr>
            <w:tcW w:w="0" w:type="auto"/>
            <w:vMerge/>
            <w:tcBorders>
              <w:top w:val="nil"/>
              <w:left w:val="single" w:sz="4" w:space="0" w:color="000000"/>
              <w:bottom w:val="single" w:sz="4" w:space="0" w:color="000000"/>
              <w:right w:val="single" w:sz="4" w:space="0" w:color="000000"/>
            </w:tcBorders>
          </w:tcPr>
          <w:p w:rsidR="00C055F0" w:rsidRDefault="00C055F0"/>
        </w:tc>
        <w:tc>
          <w:tcPr>
            <w:tcW w:w="4121" w:type="dxa"/>
            <w:tcBorders>
              <w:top w:val="single" w:sz="3" w:space="0" w:color="000000"/>
              <w:left w:val="single" w:sz="4" w:space="0" w:color="000000"/>
              <w:bottom w:val="single" w:sz="4" w:space="0" w:color="000000"/>
              <w:right w:val="single" w:sz="4" w:space="0" w:color="000000"/>
            </w:tcBorders>
          </w:tcPr>
          <w:p w:rsidR="00C055F0" w:rsidRDefault="001973C8">
            <w:pPr>
              <w:jc w:val="both"/>
            </w:pPr>
            <w:r>
              <w:rPr>
                <w:sz w:val="16"/>
              </w:rPr>
              <w:t xml:space="preserve">Establecer las cargas térmicas de los sistemas de refrigeración y aire acondicionado </w:t>
            </w:r>
          </w:p>
        </w:tc>
      </w:tr>
      <w:tr w:rsidR="00C055F0">
        <w:trPr>
          <w:trHeight w:val="4949"/>
        </w:trPr>
        <w:tc>
          <w:tcPr>
            <w:tcW w:w="8914" w:type="dxa"/>
            <w:gridSpan w:val="3"/>
            <w:tcBorders>
              <w:top w:val="single" w:sz="4" w:space="0" w:color="000000"/>
              <w:left w:val="single" w:sz="4" w:space="0" w:color="000000"/>
              <w:bottom w:val="single" w:sz="4" w:space="0" w:color="000000"/>
              <w:right w:val="single" w:sz="4" w:space="0" w:color="000000"/>
            </w:tcBorders>
          </w:tcPr>
          <w:p w:rsidR="00C055F0" w:rsidRDefault="001973C8">
            <w:pPr>
              <w:spacing w:after="20" w:line="240" w:lineRule="auto"/>
              <w:ind w:left="37"/>
            </w:pPr>
            <w:r>
              <w:rPr>
                <w:sz w:val="16"/>
              </w:rPr>
              <w:t xml:space="preserve">OTRAS COMPETENCIAS: </w:t>
            </w:r>
          </w:p>
          <w:p w:rsidR="00C055F0" w:rsidRDefault="001973C8">
            <w:pPr>
              <w:spacing w:after="19" w:line="250" w:lineRule="auto"/>
              <w:ind w:left="37"/>
              <w:jc w:val="both"/>
            </w:pPr>
            <w:r>
              <w:rPr>
                <w:sz w:val="16"/>
              </w:rPr>
              <w:t xml:space="preserve">Además, el Área de Diseño de Máquinas, observa el cumplimiento y aprovechamiento de competencias cognoscitivas, comunicativas y </w:t>
            </w:r>
            <w:r w:rsidR="00E514EA">
              <w:rPr>
                <w:sz w:val="16"/>
              </w:rPr>
              <w:t>socio afectivas</w:t>
            </w:r>
            <w:r>
              <w:rPr>
                <w:sz w:val="16"/>
              </w:rPr>
              <w:t xml:space="preserve">, a saber: </w:t>
            </w:r>
          </w:p>
          <w:p w:rsidR="00C055F0" w:rsidRDefault="001973C8">
            <w:pPr>
              <w:spacing w:after="20" w:line="240" w:lineRule="auto"/>
              <w:ind w:left="37"/>
            </w:pPr>
            <w:r>
              <w:rPr>
                <w:sz w:val="16"/>
              </w:rPr>
              <w:t xml:space="preserve"> </w:t>
            </w:r>
          </w:p>
          <w:p w:rsidR="00C055F0" w:rsidRDefault="001973C8">
            <w:pPr>
              <w:spacing w:after="20" w:line="240" w:lineRule="auto"/>
              <w:ind w:left="37"/>
            </w:pPr>
            <w:r>
              <w:rPr>
                <w:sz w:val="16"/>
              </w:rPr>
              <w:t xml:space="preserve">SABER SABER </w:t>
            </w:r>
            <w:r>
              <w:rPr>
                <w:sz w:val="16"/>
              </w:rPr>
              <w:tab/>
              <w:t xml:space="preserve"> </w:t>
            </w:r>
          </w:p>
          <w:p w:rsidR="00C055F0" w:rsidRDefault="001973C8">
            <w:pPr>
              <w:spacing w:after="19" w:line="250" w:lineRule="auto"/>
              <w:ind w:left="37"/>
            </w:pPr>
            <w:r>
              <w:rPr>
                <w:sz w:val="16"/>
              </w:rPr>
              <w:t xml:space="preserve">Capacidad de usar las ciencias físicas para modelar la relación entre las variables de un problema en situaciones, sistemas y dispositivos. Capacidad de usar matemáticas para analizar y sintetizar problemas.  </w:t>
            </w:r>
          </w:p>
          <w:p w:rsidR="00C055F0" w:rsidRDefault="001973C8">
            <w:pPr>
              <w:spacing w:after="20" w:line="240" w:lineRule="auto"/>
              <w:ind w:left="37"/>
            </w:pPr>
            <w:r>
              <w:rPr>
                <w:sz w:val="16"/>
              </w:rPr>
              <w:t xml:space="preserve">Habilidad para construir modelos conceptuales. </w:t>
            </w:r>
          </w:p>
          <w:p w:rsidR="00C055F0" w:rsidRDefault="001973C8">
            <w:pPr>
              <w:spacing w:after="19" w:line="250" w:lineRule="auto"/>
              <w:ind w:left="37"/>
              <w:jc w:val="both"/>
            </w:pPr>
            <w:r>
              <w:rPr>
                <w:sz w:val="16"/>
              </w:rPr>
              <w:t xml:space="preserve">Habilidad para seleccionar apropiadamente condiciones de operación, estrategias y recursos según sus características y de acuerdo al problema a solucionar. </w:t>
            </w:r>
          </w:p>
          <w:p w:rsidR="00C055F0" w:rsidRDefault="001973C8">
            <w:pPr>
              <w:spacing w:after="21" w:line="240" w:lineRule="auto"/>
              <w:ind w:left="37"/>
            </w:pPr>
            <w:r>
              <w:rPr>
                <w:sz w:val="16"/>
              </w:rPr>
              <w:t xml:space="preserve">Conocimiento de las prácticas y técnicas actuales, y de las tendencias de desarrollo de la carrera. </w:t>
            </w:r>
          </w:p>
          <w:p w:rsidR="00C055F0" w:rsidRDefault="001973C8">
            <w:pPr>
              <w:spacing w:after="20" w:line="247" w:lineRule="auto"/>
              <w:ind w:left="37"/>
              <w:jc w:val="both"/>
            </w:pPr>
            <w:r>
              <w:rPr>
                <w:sz w:val="16"/>
              </w:rPr>
              <w:t xml:space="preserve">Conocimiento de las herramientas actuales para análisis, simulación, visualización, síntesis y diseño y competencia  en la selección y uso de las mismas. </w:t>
            </w:r>
          </w:p>
          <w:p w:rsidR="00C055F0" w:rsidRDefault="001973C8">
            <w:pPr>
              <w:spacing w:after="20" w:line="240" w:lineRule="auto"/>
              <w:ind w:left="37"/>
            </w:pPr>
            <w:r>
              <w:rPr>
                <w:sz w:val="16"/>
              </w:rPr>
              <w:t xml:space="preserve">Habilidad para identificar la validez de los resultados obtenidos de acuerdo a conceptos de ingeniería. </w:t>
            </w:r>
          </w:p>
          <w:p w:rsidR="00C055F0" w:rsidRDefault="001973C8">
            <w:pPr>
              <w:spacing w:after="21" w:line="240" w:lineRule="auto"/>
              <w:ind w:left="37"/>
            </w:pPr>
            <w:r>
              <w:rPr>
                <w:sz w:val="16"/>
              </w:rPr>
              <w:t xml:space="preserve"> </w:t>
            </w:r>
          </w:p>
          <w:p w:rsidR="00C055F0" w:rsidRDefault="001973C8">
            <w:pPr>
              <w:spacing w:after="20" w:line="240" w:lineRule="auto"/>
              <w:ind w:left="37"/>
            </w:pPr>
            <w:r>
              <w:rPr>
                <w:sz w:val="16"/>
              </w:rPr>
              <w:t xml:space="preserve">SABER SER </w:t>
            </w:r>
          </w:p>
          <w:p w:rsidR="00C055F0" w:rsidRDefault="001973C8">
            <w:pPr>
              <w:spacing w:after="20" w:line="240" w:lineRule="auto"/>
              <w:ind w:left="37"/>
            </w:pPr>
            <w:r>
              <w:rPr>
                <w:sz w:val="16"/>
              </w:rPr>
              <w:t xml:space="preserve">Comunicación efectiva. </w:t>
            </w:r>
          </w:p>
          <w:p w:rsidR="00C055F0" w:rsidRDefault="001973C8">
            <w:pPr>
              <w:spacing w:after="20" w:line="240" w:lineRule="auto"/>
              <w:ind w:left="37"/>
            </w:pPr>
            <w:r>
              <w:rPr>
                <w:sz w:val="16"/>
              </w:rPr>
              <w:t xml:space="preserve">Habilidad de manejar información. </w:t>
            </w:r>
          </w:p>
          <w:p w:rsidR="00C055F0" w:rsidRDefault="001973C8">
            <w:pPr>
              <w:spacing w:after="21" w:line="240" w:lineRule="auto"/>
              <w:ind w:left="37"/>
            </w:pPr>
            <w:r>
              <w:rPr>
                <w:sz w:val="16"/>
              </w:rPr>
              <w:t xml:space="preserve">Creación e innovación. </w:t>
            </w:r>
          </w:p>
          <w:p w:rsidR="00C055F0" w:rsidRDefault="001973C8">
            <w:pPr>
              <w:spacing w:after="20" w:line="240" w:lineRule="auto"/>
              <w:ind w:left="37"/>
            </w:pPr>
            <w:r>
              <w:rPr>
                <w:sz w:val="16"/>
              </w:rPr>
              <w:t xml:space="preserve">Responsabilidad ética. </w:t>
            </w:r>
          </w:p>
          <w:p w:rsidR="00C055F0" w:rsidRDefault="001973C8">
            <w:pPr>
              <w:spacing w:after="20" w:line="240" w:lineRule="auto"/>
              <w:ind w:left="37"/>
            </w:pPr>
            <w:r>
              <w:rPr>
                <w:sz w:val="16"/>
              </w:rPr>
              <w:t xml:space="preserve">Trabajo en equipo. </w:t>
            </w:r>
          </w:p>
          <w:p w:rsidR="00C055F0" w:rsidRDefault="001973C8">
            <w:pPr>
              <w:spacing w:after="20" w:line="240" w:lineRule="auto"/>
              <w:ind w:left="37"/>
            </w:pPr>
            <w:r>
              <w:rPr>
                <w:sz w:val="16"/>
              </w:rPr>
              <w:t xml:space="preserve">Aprendizaje a lo largo de la vida. </w:t>
            </w:r>
          </w:p>
          <w:p w:rsidR="00C055F0" w:rsidRDefault="001973C8">
            <w:pPr>
              <w:spacing w:after="21" w:line="240" w:lineRule="auto"/>
              <w:ind w:left="37"/>
            </w:pPr>
            <w:r>
              <w:rPr>
                <w:sz w:val="16"/>
              </w:rPr>
              <w:t xml:space="preserve">Actitud profesional. </w:t>
            </w:r>
          </w:p>
          <w:p w:rsidR="00C055F0" w:rsidRDefault="001973C8">
            <w:pPr>
              <w:spacing w:after="20" w:line="240" w:lineRule="auto"/>
              <w:ind w:left="37"/>
            </w:pPr>
            <w:r>
              <w:rPr>
                <w:sz w:val="16"/>
              </w:rPr>
              <w:t xml:space="preserve">Capacidad para analizar el impacto de las soluciones de ingeniería en el contexto social y global. </w:t>
            </w:r>
          </w:p>
          <w:p w:rsidR="00C055F0" w:rsidRDefault="001973C8">
            <w:pPr>
              <w:ind w:left="37"/>
              <w:jc w:val="both"/>
            </w:pPr>
            <w:r>
              <w:rPr>
                <w:sz w:val="16"/>
              </w:rPr>
              <w:t>Capacidad de establecer procesos de interacción e integración con la sociedad para contribuir a la identificación y comprensión de los problemas contemporáneos y sus alternativas de solución.</w:t>
            </w:r>
            <w:r>
              <w:rPr>
                <w:b/>
                <w:sz w:val="16"/>
              </w:rPr>
              <w:t xml:space="preserve"> </w:t>
            </w:r>
          </w:p>
        </w:tc>
      </w:tr>
    </w:tbl>
    <w:p w:rsidR="00C055F0" w:rsidRDefault="001973C8">
      <w:pPr>
        <w:spacing w:line="240" w:lineRule="auto"/>
      </w:pPr>
      <w:r>
        <w:rPr>
          <w:b/>
          <w:sz w:val="16"/>
        </w:rPr>
        <w:t xml:space="preserve"> </w:t>
      </w:r>
    </w:p>
    <w:p w:rsidR="00C055F0" w:rsidRDefault="00C055F0">
      <w:pPr>
        <w:spacing w:after="21" w:line="240" w:lineRule="auto"/>
        <w:ind w:left="72"/>
      </w:pPr>
    </w:p>
    <w:p w:rsidR="00E514EA" w:rsidRDefault="00E514EA">
      <w:pPr>
        <w:spacing w:after="21" w:line="240" w:lineRule="auto"/>
        <w:ind w:left="72"/>
      </w:pPr>
    </w:p>
    <w:p w:rsidR="00E514EA" w:rsidRDefault="00E514EA">
      <w:pPr>
        <w:spacing w:after="21" w:line="240" w:lineRule="auto"/>
        <w:ind w:left="72"/>
      </w:pPr>
    </w:p>
    <w:p w:rsidR="00E514EA" w:rsidRDefault="00E514EA">
      <w:pPr>
        <w:spacing w:after="21" w:line="240" w:lineRule="auto"/>
        <w:ind w:left="72"/>
      </w:pPr>
    </w:p>
    <w:p w:rsidR="00C055F0" w:rsidRDefault="00C055F0" w:rsidP="001D3A25">
      <w:pPr>
        <w:spacing w:after="15" w:line="246" w:lineRule="auto"/>
        <w:ind w:right="-15"/>
      </w:pPr>
    </w:p>
    <w:p w:rsidR="00C055F0" w:rsidRDefault="00C055F0" w:rsidP="001D3A25">
      <w:pPr>
        <w:spacing w:after="6"/>
      </w:pPr>
    </w:p>
    <w:tbl>
      <w:tblPr>
        <w:tblW w:w="872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
        <w:gridCol w:w="5672"/>
        <w:gridCol w:w="531"/>
        <w:gridCol w:w="475"/>
        <w:gridCol w:w="476"/>
        <w:gridCol w:w="674"/>
      </w:tblGrid>
      <w:tr w:rsidR="001D3A25" w:rsidRPr="001D3A25" w:rsidTr="00FC0B17">
        <w:trPr>
          <w:trHeight w:val="247"/>
        </w:trPr>
        <w:tc>
          <w:tcPr>
            <w:tcW w:w="8720" w:type="dxa"/>
            <w:gridSpan w:val="6"/>
            <w:vAlign w:val="center"/>
          </w:tcPr>
          <w:p w:rsidR="001D3A25" w:rsidRPr="001D3A25" w:rsidRDefault="001D3A25" w:rsidP="001D3A25">
            <w:pPr>
              <w:spacing w:line="240" w:lineRule="auto"/>
              <w:ind w:left="108"/>
              <w:jc w:val="center"/>
              <w:rPr>
                <w:rFonts w:cs="Times New Roman"/>
                <w:b/>
                <w:iCs/>
                <w:color w:val="auto"/>
                <w:sz w:val="16"/>
                <w:szCs w:val="16"/>
                <w:lang w:val="es-ES" w:eastAsia="es-ES"/>
              </w:rPr>
            </w:pPr>
            <w:r w:rsidRPr="001D3A25">
              <w:rPr>
                <w:rFonts w:cs="Times New Roman"/>
                <w:b/>
                <w:iCs/>
                <w:color w:val="auto"/>
                <w:sz w:val="16"/>
                <w:szCs w:val="16"/>
                <w:lang w:val="es-ES" w:eastAsia="es-ES"/>
              </w:rPr>
              <w:t>CONTENIDO PROGRAMÁTICO</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20"/>
        </w:trPr>
        <w:tc>
          <w:tcPr>
            <w:tcW w:w="892" w:type="dxa"/>
            <w:vMerge w:val="restart"/>
            <w:vAlign w:val="center"/>
          </w:tcPr>
          <w:p w:rsidR="001D3A25" w:rsidRPr="001D3A25" w:rsidRDefault="001D3A25" w:rsidP="001D3A25">
            <w:pPr>
              <w:spacing w:line="240" w:lineRule="auto"/>
              <w:jc w:val="center"/>
              <w:rPr>
                <w:rFonts w:cs="Times New Roman"/>
                <w:bCs/>
                <w:color w:val="auto"/>
                <w:sz w:val="16"/>
                <w:szCs w:val="16"/>
                <w:lang w:eastAsia="es-ES"/>
              </w:rPr>
            </w:pPr>
            <w:r w:rsidRPr="001D3A25">
              <w:rPr>
                <w:rFonts w:cs="Times New Roman"/>
                <w:color w:val="auto"/>
                <w:sz w:val="16"/>
                <w:szCs w:val="16"/>
                <w:lang w:eastAsia="es-ES"/>
              </w:rPr>
              <w:t>SEM No.</w:t>
            </w:r>
          </w:p>
        </w:tc>
        <w:tc>
          <w:tcPr>
            <w:tcW w:w="5672" w:type="dxa"/>
            <w:vMerge w:val="restart"/>
            <w:vAlign w:val="center"/>
          </w:tcPr>
          <w:p w:rsidR="001D3A25" w:rsidRPr="001D3A25" w:rsidRDefault="001D3A25" w:rsidP="001D3A25">
            <w:pPr>
              <w:spacing w:line="240" w:lineRule="auto"/>
              <w:jc w:val="center"/>
              <w:rPr>
                <w:rFonts w:cs="Times New Roman"/>
                <w:bCs/>
                <w:color w:val="auto"/>
                <w:sz w:val="16"/>
                <w:szCs w:val="16"/>
                <w:lang w:eastAsia="es-ES"/>
              </w:rPr>
            </w:pPr>
            <w:r w:rsidRPr="001D3A25">
              <w:rPr>
                <w:rFonts w:cs="Times New Roman"/>
                <w:color w:val="auto"/>
                <w:sz w:val="16"/>
                <w:szCs w:val="16"/>
                <w:lang w:eastAsia="es-ES"/>
              </w:rPr>
              <w:t>TEMA</w:t>
            </w:r>
          </w:p>
        </w:tc>
        <w:tc>
          <w:tcPr>
            <w:tcW w:w="2156" w:type="dxa"/>
            <w:gridSpan w:val="4"/>
            <w:vAlign w:val="center"/>
          </w:tcPr>
          <w:p w:rsidR="001D3A25" w:rsidRPr="001D3A25" w:rsidRDefault="001D3A25" w:rsidP="001D3A25">
            <w:pPr>
              <w:spacing w:line="240" w:lineRule="auto"/>
              <w:jc w:val="center"/>
              <w:rPr>
                <w:rFonts w:cs="Times New Roman"/>
                <w:bCs/>
                <w:color w:val="auto"/>
                <w:sz w:val="16"/>
                <w:szCs w:val="16"/>
                <w:lang w:eastAsia="es-ES"/>
              </w:rPr>
            </w:pPr>
            <w:r w:rsidRPr="001D3A25">
              <w:rPr>
                <w:rFonts w:cs="Times New Roman"/>
                <w:color w:val="auto"/>
                <w:sz w:val="16"/>
                <w:szCs w:val="16"/>
                <w:lang w:eastAsia="es-ES"/>
              </w:rPr>
              <w:t>TIEMPO</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20"/>
        </w:trPr>
        <w:tc>
          <w:tcPr>
            <w:tcW w:w="892" w:type="dxa"/>
            <w:vMerge/>
            <w:vAlign w:val="center"/>
          </w:tcPr>
          <w:p w:rsidR="001D3A25" w:rsidRPr="001D3A25" w:rsidRDefault="001D3A25" w:rsidP="001D3A25">
            <w:pPr>
              <w:spacing w:line="240" w:lineRule="auto"/>
              <w:jc w:val="center"/>
              <w:rPr>
                <w:rFonts w:cs="Times New Roman"/>
                <w:b/>
                <w:color w:val="auto"/>
                <w:sz w:val="16"/>
                <w:szCs w:val="16"/>
                <w:lang w:eastAsia="es-ES"/>
              </w:rPr>
            </w:pPr>
          </w:p>
        </w:tc>
        <w:tc>
          <w:tcPr>
            <w:tcW w:w="5672" w:type="dxa"/>
            <w:vMerge/>
            <w:vAlign w:val="center"/>
          </w:tcPr>
          <w:p w:rsidR="001D3A25" w:rsidRPr="001D3A25" w:rsidRDefault="001D3A25" w:rsidP="001D3A25">
            <w:pPr>
              <w:spacing w:line="240" w:lineRule="auto"/>
              <w:jc w:val="center"/>
              <w:rPr>
                <w:rFonts w:cs="Times New Roman"/>
                <w:b/>
                <w:color w:val="00B050"/>
                <w:sz w:val="16"/>
                <w:szCs w:val="16"/>
                <w:lang w:eastAsia="es-ES"/>
              </w:rPr>
            </w:pPr>
          </w:p>
        </w:tc>
        <w:tc>
          <w:tcPr>
            <w:tcW w:w="531" w:type="dxa"/>
            <w:vMerge w:val="restart"/>
            <w:tcBorders>
              <w:right w:val="single" w:sz="4" w:space="0" w:color="auto"/>
            </w:tcBorders>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H. A</w:t>
            </w:r>
          </w:p>
        </w:tc>
        <w:tc>
          <w:tcPr>
            <w:tcW w:w="951" w:type="dxa"/>
            <w:gridSpan w:val="2"/>
            <w:tcBorders>
              <w:left w:val="single" w:sz="4" w:space="0" w:color="auto"/>
            </w:tcBorders>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T.D</w:t>
            </w:r>
          </w:p>
        </w:tc>
        <w:tc>
          <w:tcPr>
            <w:tcW w:w="674" w:type="dxa"/>
            <w:vMerge w:val="restart"/>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T.I</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119"/>
        </w:trPr>
        <w:tc>
          <w:tcPr>
            <w:tcW w:w="892" w:type="dxa"/>
            <w:vMerge/>
            <w:vAlign w:val="center"/>
          </w:tcPr>
          <w:p w:rsidR="001D3A25" w:rsidRPr="001D3A25" w:rsidRDefault="001D3A25" w:rsidP="001D3A25">
            <w:pPr>
              <w:spacing w:line="240" w:lineRule="auto"/>
              <w:jc w:val="center"/>
              <w:rPr>
                <w:rFonts w:cs="Times New Roman"/>
                <w:b/>
                <w:color w:val="auto"/>
                <w:sz w:val="16"/>
                <w:szCs w:val="16"/>
                <w:lang w:eastAsia="es-ES"/>
              </w:rPr>
            </w:pPr>
          </w:p>
        </w:tc>
        <w:tc>
          <w:tcPr>
            <w:tcW w:w="5672" w:type="dxa"/>
            <w:vMerge/>
            <w:vAlign w:val="center"/>
          </w:tcPr>
          <w:p w:rsidR="001D3A25" w:rsidRPr="001D3A25" w:rsidRDefault="001D3A25" w:rsidP="001D3A25">
            <w:pPr>
              <w:spacing w:line="240" w:lineRule="auto"/>
              <w:jc w:val="center"/>
              <w:rPr>
                <w:rFonts w:cs="Times New Roman"/>
                <w:b/>
                <w:color w:val="00B050"/>
                <w:sz w:val="16"/>
                <w:szCs w:val="16"/>
                <w:lang w:eastAsia="es-ES"/>
              </w:rPr>
            </w:pPr>
          </w:p>
        </w:tc>
        <w:tc>
          <w:tcPr>
            <w:tcW w:w="531" w:type="dxa"/>
            <w:vMerge/>
            <w:tcBorders>
              <w:right w:val="single" w:sz="4" w:space="0" w:color="auto"/>
            </w:tcBorders>
            <w:vAlign w:val="center"/>
          </w:tcPr>
          <w:p w:rsidR="001D3A25" w:rsidRPr="001D3A25" w:rsidRDefault="001D3A25" w:rsidP="001D3A25">
            <w:pPr>
              <w:spacing w:line="240" w:lineRule="auto"/>
              <w:jc w:val="center"/>
              <w:rPr>
                <w:rFonts w:cs="Times New Roman"/>
                <w:b/>
                <w:color w:val="00B050"/>
                <w:sz w:val="16"/>
                <w:szCs w:val="16"/>
                <w:lang w:eastAsia="es-ES"/>
              </w:rPr>
            </w:pPr>
          </w:p>
        </w:tc>
        <w:tc>
          <w:tcPr>
            <w:tcW w:w="475" w:type="dxa"/>
            <w:tcBorders>
              <w:left w:val="single" w:sz="4" w:space="0" w:color="auto"/>
            </w:tcBorders>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T.P.</w:t>
            </w:r>
          </w:p>
        </w:tc>
        <w:tc>
          <w:tcPr>
            <w:tcW w:w="476" w:type="dxa"/>
            <w:tcBorders>
              <w:left w:val="single" w:sz="4" w:space="0" w:color="auto"/>
            </w:tcBorders>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T.V.</w:t>
            </w:r>
          </w:p>
        </w:tc>
        <w:tc>
          <w:tcPr>
            <w:tcW w:w="674" w:type="dxa"/>
            <w:vMerge/>
            <w:vAlign w:val="center"/>
          </w:tcPr>
          <w:p w:rsidR="001D3A25" w:rsidRPr="001D3A25" w:rsidRDefault="001D3A25" w:rsidP="001D3A25">
            <w:pPr>
              <w:spacing w:line="240" w:lineRule="auto"/>
              <w:jc w:val="center"/>
              <w:rPr>
                <w:rFonts w:cs="Times New Roman"/>
                <w:b/>
                <w:color w:val="00B050"/>
                <w:sz w:val="16"/>
                <w:szCs w:val="16"/>
                <w:lang w:eastAsia="es-ES"/>
              </w:rPr>
            </w:pP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79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1</w:t>
            </w:r>
          </w:p>
        </w:tc>
        <w:tc>
          <w:tcPr>
            <w:tcW w:w="5672" w:type="dxa"/>
            <w:vAlign w:val="center"/>
          </w:tcPr>
          <w:p w:rsidR="001D3A25" w:rsidRPr="001D3A25" w:rsidRDefault="006027B9" w:rsidP="001D3A25">
            <w:pPr>
              <w:spacing w:line="240" w:lineRule="auto"/>
              <w:jc w:val="both"/>
              <w:rPr>
                <w:rFonts w:cs="Times New Roman"/>
                <w:color w:val="auto"/>
                <w:sz w:val="16"/>
                <w:szCs w:val="16"/>
                <w:lang w:eastAsia="es-ES"/>
              </w:rPr>
            </w:pPr>
            <w:r>
              <w:rPr>
                <w:rFonts w:cs="Times New Roman"/>
                <w:color w:val="auto"/>
                <w:sz w:val="16"/>
                <w:szCs w:val="16"/>
                <w:lang w:eastAsia="es-ES"/>
              </w:rPr>
              <w:t>SEGUNDA LEY DE LA TERMODINAMICA</w:t>
            </w:r>
          </w:p>
        </w:tc>
        <w:tc>
          <w:tcPr>
            <w:tcW w:w="531" w:type="dxa"/>
            <w:tcBorders>
              <w:right w:val="single" w:sz="4" w:space="0" w:color="auto"/>
            </w:tcBorders>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tcBorders>
              <w:left w:val="single" w:sz="4" w:space="0" w:color="auto"/>
            </w:tcBorders>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tcBorders>
              <w:left w:val="single" w:sz="4" w:space="0" w:color="auto"/>
            </w:tcBorders>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63"/>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2</w:t>
            </w:r>
          </w:p>
        </w:tc>
        <w:tc>
          <w:tcPr>
            <w:tcW w:w="5672" w:type="dxa"/>
            <w:vAlign w:val="center"/>
          </w:tcPr>
          <w:p w:rsidR="001D3A25" w:rsidRPr="001D3A25" w:rsidRDefault="006027B9" w:rsidP="001D3A25">
            <w:pPr>
              <w:spacing w:line="240" w:lineRule="auto"/>
              <w:jc w:val="both"/>
              <w:rPr>
                <w:rFonts w:cs="Times New Roman"/>
                <w:color w:val="auto"/>
                <w:sz w:val="16"/>
                <w:szCs w:val="16"/>
                <w:lang w:val="es-ES" w:eastAsia="es-ES"/>
              </w:rPr>
            </w:pPr>
            <w:r>
              <w:rPr>
                <w:rFonts w:cs="Times New Roman"/>
                <w:color w:val="auto"/>
                <w:sz w:val="16"/>
                <w:szCs w:val="16"/>
                <w:lang w:val="es-ES" w:eastAsia="es-ES"/>
              </w:rPr>
              <w:t>CICLO DE CARNOT, MAQUINA TERMICA Y BOMBA DE CALOR</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3</w:t>
            </w:r>
          </w:p>
        </w:tc>
        <w:tc>
          <w:tcPr>
            <w:tcW w:w="5672" w:type="dxa"/>
            <w:vAlign w:val="center"/>
          </w:tcPr>
          <w:p w:rsidR="001D3A25" w:rsidRPr="001D3A25" w:rsidRDefault="006027B9" w:rsidP="001D3A25">
            <w:pPr>
              <w:spacing w:line="240" w:lineRule="auto"/>
              <w:jc w:val="both"/>
              <w:rPr>
                <w:rFonts w:cs="Times New Roman"/>
                <w:color w:val="auto"/>
                <w:sz w:val="16"/>
                <w:szCs w:val="16"/>
                <w:lang w:val="es-AR" w:eastAsia="es-ES"/>
              </w:rPr>
            </w:pPr>
            <w:r>
              <w:rPr>
                <w:rFonts w:cs="Times New Roman"/>
                <w:color w:val="auto"/>
                <w:sz w:val="16"/>
                <w:szCs w:val="16"/>
                <w:lang w:val="es-AR" w:eastAsia="es-ES"/>
              </w:rPr>
              <w:t>ENTROPIA</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4</w:t>
            </w:r>
          </w:p>
        </w:tc>
        <w:tc>
          <w:tcPr>
            <w:tcW w:w="5672" w:type="dxa"/>
            <w:vAlign w:val="center"/>
          </w:tcPr>
          <w:p w:rsidR="001D3A25" w:rsidRPr="001D3A25" w:rsidRDefault="006027B9" w:rsidP="001D3A25">
            <w:pPr>
              <w:spacing w:line="240" w:lineRule="auto"/>
              <w:jc w:val="both"/>
              <w:rPr>
                <w:rFonts w:cs="Times New Roman"/>
                <w:color w:val="auto"/>
                <w:sz w:val="16"/>
                <w:szCs w:val="16"/>
                <w:lang w:eastAsia="es-ES"/>
              </w:rPr>
            </w:pPr>
            <w:r>
              <w:rPr>
                <w:rFonts w:cs="Times New Roman"/>
                <w:color w:val="auto"/>
                <w:sz w:val="16"/>
                <w:szCs w:val="16"/>
                <w:lang w:eastAsia="es-ES"/>
              </w:rPr>
              <w:t>CICLOS DE POTENCIA DE GAS</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5</w:t>
            </w:r>
          </w:p>
        </w:tc>
        <w:tc>
          <w:tcPr>
            <w:tcW w:w="5672" w:type="dxa"/>
            <w:vAlign w:val="center"/>
          </w:tcPr>
          <w:p w:rsidR="001D3A25" w:rsidRPr="001D3A25" w:rsidRDefault="006027B9" w:rsidP="001D3A25">
            <w:pPr>
              <w:spacing w:line="240" w:lineRule="auto"/>
              <w:jc w:val="both"/>
              <w:rPr>
                <w:rFonts w:cs="Times New Roman"/>
                <w:color w:val="auto"/>
                <w:sz w:val="16"/>
                <w:szCs w:val="16"/>
                <w:lang w:eastAsia="es-ES"/>
              </w:rPr>
            </w:pPr>
            <w:r>
              <w:rPr>
                <w:rFonts w:cs="Times New Roman"/>
                <w:color w:val="auto"/>
                <w:sz w:val="16"/>
                <w:szCs w:val="16"/>
                <w:lang w:eastAsia="es-ES"/>
              </w:rPr>
              <w:t>CICLO OTTO,DIESEL Y STIRLING</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6</w:t>
            </w:r>
          </w:p>
        </w:tc>
        <w:tc>
          <w:tcPr>
            <w:tcW w:w="5672" w:type="dxa"/>
            <w:vAlign w:val="center"/>
          </w:tcPr>
          <w:p w:rsidR="001D3A25" w:rsidRPr="001D3A25" w:rsidRDefault="006027B9" w:rsidP="001D3A25">
            <w:pPr>
              <w:spacing w:line="240" w:lineRule="auto"/>
              <w:jc w:val="both"/>
              <w:rPr>
                <w:rFonts w:cs="Times New Roman"/>
                <w:color w:val="auto"/>
                <w:sz w:val="16"/>
                <w:szCs w:val="16"/>
                <w:lang w:val="es-ES" w:eastAsia="es-ES"/>
              </w:rPr>
            </w:pPr>
            <w:r>
              <w:rPr>
                <w:rFonts w:cs="Times New Roman"/>
                <w:color w:val="auto"/>
                <w:sz w:val="16"/>
                <w:szCs w:val="16"/>
                <w:lang w:val="es-ES" w:eastAsia="es-ES"/>
              </w:rPr>
              <w:t>CICLO ERICSON</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7</w:t>
            </w:r>
          </w:p>
        </w:tc>
        <w:tc>
          <w:tcPr>
            <w:tcW w:w="5672" w:type="dxa"/>
            <w:vAlign w:val="center"/>
          </w:tcPr>
          <w:p w:rsidR="001D3A25" w:rsidRPr="001D3A25" w:rsidRDefault="006027B9" w:rsidP="001D3A25">
            <w:pPr>
              <w:spacing w:line="240" w:lineRule="auto"/>
              <w:jc w:val="both"/>
              <w:rPr>
                <w:rFonts w:cs="Times New Roman"/>
                <w:color w:val="auto"/>
                <w:sz w:val="16"/>
                <w:szCs w:val="16"/>
                <w:lang w:eastAsia="es-ES"/>
              </w:rPr>
            </w:pPr>
            <w:r>
              <w:rPr>
                <w:rFonts w:cs="Times New Roman"/>
                <w:color w:val="auto"/>
                <w:sz w:val="16"/>
                <w:szCs w:val="16"/>
                <w:lang w:eastAsia="es-ES"/>
              </w:rPr>
              <w:t>CICLO BRAYTON CON REGENERACION E INTERENFRIAMIENTO</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8</w:t>
            </w:r>
          </w:p>
        </w:tc>
        <w:tc>
          <w:tcPr>
            <w:tcW w:w="5672" w:type="dxa"/>
            <w:vAlign w:val="center"/>
          </w:tcPr>
          <w:p w:rsidR="001D3A25" w:rsidRPr="001D3A25" w:rsidRDefault="006027B9" w:rsidP="001D3A25">
            <w:pPr>
              <w:spacing w:line="240" w:lineRule="auto"/>
              <w:jc w:val="both"/>
              <w:rPr>
                <w:rFonts w:cs="Times New Roman"/>
                <w:color w:val="auto"/>
                <w:sz w:val="16"/>
                <w:szCs w:val="16"/>
                <w:lang w:eastAsia="es-ES"/>
              </w:rPr>
            </w:pPr>
            <w:r>
              <w:rPr>
                <w:rFonts w:cs="Times New Roman"/>
                <w:color w:val="auto"/>
                <w:sz w:val="16"/>
                <w:szCs w:val="16"/>
                <w:lang w:eastAsia="es-ES"/>
              </w:rPr>
              <w:t>CICLOS IDEALES DE PROPULSIÓN</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9</w:t>
            </w:r>
          </w:p>
        </w:tc>
        <w:tc>
          <w:tcPr>
            <w:tcW w:w="5672" w:type="dxa"/>
            <w:vAlign w:val="center"/>
          </w:tcPr>
          <w:p w:rsidR="001D3A25" w:rsidRPr="001D3A25" w:rsidRDefault="006027B9" w:rsidP="001D3A25">
            <w:pPr>
              <w:spacing w:line="240" w:lineRule="auto"/>
              <w:jc w:val="both"/>
              <w:rPr>
                <w:rFonts w:cs="Times New Roman"/>
                <w:bCs/>
                <w:color w:val="auto"/>
                <w:sz w:val="16"/>
                <w:szCs w:val="16"/>
                <w:lang w:eastAsia="es-ES"/>
              </w:rPr>
            </w:pPr>
            <w:r>
              <w:rPr>
                <w:rFonts w:cs="Times New Roman"/>
                <w:color w:val="auto"/>
                <w:sz w:val="16"/>
                <w:szCs w:val="16"/>
                <w:lang w:eastAsia="es-ES"/>
              </w:rPr>
              <w:t>C</w:t>
            </w:r>
            <w:r w:rsidR="00D152DD">
              <w:rPr>
                <w:rFonts w:cs="Times New Roman"/>
                <w:color w:val="auto"/>
                <w:sz w:val="16"/>
                <w:szCs w:val="16"/>
                <w:lang w:eastAsia="es-ES"/>
              </w:rPr>
              <w:t>ICLOS DE POTENCIA DE VAPOR Y COM</w:t>
            </w:r>
            <w:r>
              <w:rPr>
                <w:rFonts w:cs="Times New Roman"/>
                <w:color w:val="auto"/>
                <w:sz w:val="16"/>
                <w:szCs w:val="16"/>
                <w:lang w:eastAsia="es-ES"/>
              </w:rPr>
              <w:t>BINADOS</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10</w:t>
            </w:r>
          </w:p>
        </w:tc>
        <w:tc>
          <w:tcPr>
            <w:tcW w:w="5672" w:type="dxa"/>
            <w:vAlign w:val="center"/>
          </w:tcPr>
          <w:p w:rsidR="001D3A25" w:rsidRPr="001D3A25" w:rsidRDefault="00D152DD" w:rsidP="001D3A25">
            <w:pPr>
              <w:spacing w:line="240" w:lineRule="auto"/>
              <w:jc w:val="both"/>
              <w:rPr>
                <w:rFonts w:cs="Times New Roman"/>
                <w:bCs/>
                <w:color w:val="auto"/>
                <w:sz w:val="16"/>
                <w:szCs w:val="16"/>
                <w:lang w:eastAsia="es-ES"/>
              </w:rPr>
            </w:pPr>
            <w:r>
              <w:rPr>
                <w:rFonts w:cs="Times New Roman"/>
                <w:color w:val="auto"/>
                <w:sz w:val="16"/>
                <w:szCs w:val="16"/>
                <w:lang w:eastAsia="es-ES"/>
              </w:rPr>
              <w:t>CICLO DE VAPOR DE CARNOT</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596"/>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11</w:t>
            </w:r>
          </w:p>
        </w:tc>
        <w:tc>
          <w:tcPr>
            <w:tcW w:w="5672" w:type="dxa"/>
            <w:vAlign w:val="center"/>
          </w:tcPr>
          <w:p w:rsidR="001D3A25" w:rsidRPr="001D3A25" w:rsidRDefault="00D152DD" w:rsidP="001D3A25">
            <w:pPr>
              <w:spacing w:line="240" w:lineRule="auto"/>
              <w:jc w:val="both"/>
              <w:rPr>
                <w:rFonts w:cs="Times New Roman"/>
                <w:bCs/>
                <w:color w:val="auto"/>
                <w:sz w:val="16"/>
                <w:szCs w:val="16"/>
                <w:lang w:eastAsia="es-ES"/>
              </w:rPr>
            </w:pPr>
            <w:r>
              <w:rPr>
                <w:rFonts w:cs="Times New Roman"/>
                <w:bCs/>
                <w:color w:val="auto"/>
                <w:sz w:val="16"/>
                <w:szCs w:val="16"/>
                <w:lang w:eastAsia="es-ES"/>
              </w:rPr>
              <w:t>CICLO RANKINE</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5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12</w:t>
            </w:r>
          </w:p>
        </w:tc>
        <w:tc>
          <w:tcPr>
            <w:tcW w:w="5672" w:type="dxa"/>
            <w:vAlign w:val="center"/>
          </w:tcPr>
          <w:p w:rsidR="001D3A25" w:rsidRPr="001D3A25" w:rsidRDefault="00D152DD" w:rsidP="001D3A25">
            <w:pPr>
              <w:spacing w:line="240" w:lineRule="auto"/>
              <w:jc w:val="both"/>
              <w:rPr>
                <w:rFonts w:cs="Times New Roman"/>
                <w:color w:val="auto"/>
                <w:sz w:val="16"/>
                <w:szCs w:val="16"/>
                <w:lang w:eastAsia="es-ES"/>
              </w:rPr>
            </w:pPr>
            <w:r>
              <w:rPr>
                <w:rFonts w:cs="Times New Roman"/>
                <w:color w:val="auto"/>
                <w:sz w:val="16"/>
                <w:szCs w:val="16"/>
                <w:lang w:eastAsia="es-ES"/>
              </w:rPr>
              <w:t>CICLO RANKINE IDEAL CON RECALENTAMIENTO</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13</w:t>
            </w:r>
          </w:p>
        </w:tc>
        <w:tc>
          <w:tcPr>
            <w:tcW w:w="5672" w:type="dxa"/>
            <w:vAlign w:val="center"/>
          </w:tcPr>
          <w:p w:rsidR="001D3A25" w:rsidRPr="001D3A25" w:rsidRDefault="00D152DD" w:rsidP="001D3A25">
            <w:pPr>
              <w:spacing w:line="240" w:lineRule="auto"/>
              <w:jc w:val="both"/>
              <w:rPr>
                <w:rFonts w:cs="Times New Roman"/>
                <w:color w:val="auto"/>
                <w:sz w:val="16"/>
                <w:szCs w:val="16"/>
                <w:lang w:eastAsia="es-ES"/>
              </w:rPr>
            </w:pPr>
            <w:r>
              <w:rPr>
                <w:rFonts w:cs="Times New Roman"/>
                <w:color w:val="auto"/>
                <w:sz w:val="16"/>
                <w:szCs w:val="16"/>
                <w:lang w:eastAsia="es-ES"/>
              </w:rPr>
              <w:t>COGENERACION</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14</w:t>
            </w:r>
          </w:p>
        </w:tc>
        <w:tc>
          <w:tcPr>
            <w:tcW w:w="5672" w:type="dxa"/>
            <w:vAlign w:val="center"/>
          </w:tcPr>
          <w:p w:rsidR="001D3A25" w:rsidRPr="001D3A25" w:rsidRDefault="00D152DD" w:rsidP="001D3A25">
            <w:pPr>
              <w:spacing w:line="240" w:lineRule="auto"/>
              <w:jc w:val="both"/>
              <w:rPr>
                <w:rFonts w:cs="Times New Roman"/>
                <w:color w:val="auto"/>
                <w:sz w:val="16"/>
                <w:szCs w:val="16"/>
                <w:lang w:eastAsia="es-ES"/>
              </w:rPr>
            </w:pPr>
            <w:r>
              <w:rPr>
                <w:rFonts w:cs="Times New Roman"/>
                <w:color w:val="auto"/>
                <w:sz w:val="16"/>
                <w:szCs w:val="16"/>
                <w:lang w:eastAsia="es-ES"/>
              </w:rPr>
              <w:t>CICLOS DE POTENCIA COMBINADOS DE GAS Y VAPOR</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401"/>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15</w:t>
            </w:r>
          </w:p>
        </w:tc>
        <w:tc>
          <w:tcPr>
            <w:tcW w:w="5672" w:type="dxa"/>
            <w:vAlign w:val="center"/>
          </w:tcPr>
          <w:p w:rsidR="001D3A25" w:rsidRPr="001D3A25" w:rsidRDefault="00D152DD" w:rsidP="001D3A25">
            <w:pPr>
              <w:spacing w:line="240" w:lineRule="auto"/>
              <w:jc w:val="both"/>
              <w:rPr>
                <w:rFonts w:cs="Times New Roman"/>
                <w:bCs/>
                <w:color w:val="auto"/>
                <w:sz w:val="16"/>
                <w:szCs w:val="16"/>
                <w:lang w:eastAsia="es-ES"/>
              </w:rPr>
            </w:pPr>
            <w:r>
              <w:rPr>
                <w:rFonts w:cs="Times New Roman"/>
                <w:bCs/>
                <w:color w:val="auto"/>
                <w:sz w:val="16"/>
                <w:szCs w:val="16"/>
                <w:lang w:eastAsia="es-ES"/>
              </w:rPr>
              <w:t>CICLOS DE REFRIGERACION</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r w:rsidR="001D3A25" w:rsidRPr="001D3A25" w:rsidTr="00FC0B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trHeight w:val="318"/>
        </w:trPr>
        <w:tc>
          <w:tcPr>
            <w:tcW w:w="892" w:type="dxa"/>
            <w:vAlign w:val="center"/>
          </w:tcPr>
          <w:p w:rsidR="001D3A25" w:rsidRPr="001D3A25" w:rsidRDefault="001D3A25" w:rsidP="001D3A25">
            <w:pPr>
              <w:spacing w:line="240" w:lineRule="auto"/>
              <w:jc w:val="both"/>
              <w:rPr>
                <w:rFonts w:cs="Times New Roman"/>
                <w:color w:val="auto"/>
                <w:sz w:val="16"/>
                <w:szCs w:val="16"/>
                <w:lang w:eastAsia="es-ES"/>
              </w:rPr>
            </w:pPr>
            <w:r w:rsidRPr="001D3A25">
              <w:rPr>
                <w:rFonts w:cs="Times New Roman"/>
                <w:color w:val="auto"/>
                <w:sz w:val="16"/>
                <w:szCs w:val="16"/>
                <w:lang w:eastAsia="es-ES"/>
              </w:rPr>
              <w:t>16</w:t>
            </w:r>
          </w:p>
        </w:tc>
        <w:tc>
          <w:tcPr>
            <w:tcW w:w="5672" w:type="dxa"/>
            <w:vAlign w:val="center"/>
          </w:tcPr>
          <w:p w:rsidR="001D3A25" w:rsidRPr="001D3A25" w:rsidRDefault="00D152DD" w:rsidP="001D3A25">
            <w:pPr>
              <w:spacing w:line="240" w:lineRule="auto"/>
              <w:jc w:val="both"/>
              <w:rPr>
                <w:rFonts w:cs="Times New Roman"/>
                <w:bCs/>
                <w:color w:val="auto"/>
                <w:sz w:val="16"/>
                <w:szCs w:val="16"/>
                <w:lang w:eastAsia="es-ES"/>
              </w:rPr>
            </w:pPr>
            <w:r>
              <w:rPr>
                <w:rFonts w:cs="Times New Roman"/>
                <w:bCs/>
                <w:color w:val="auto"/>
                <w:sz w:val="16"/>
                <w:szCs w:val="16"/>
                <w:lang w:eastAsia="es-ES"/>
              </w:rPr>
              <w:t>ACONDICIONAMIENTO DE AIRE</w:t>
            </w:r>
          </w:p>
        </w:tc>
        <w:tc>
          <w:tcPr>
            <w:tcW w:w="531"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c>
          <w:tcPr>
            <w:tcW w:w="475"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2</w:t>
            </w:r>
          </w:p>
        </w:tc>
        <w:tc>
          <w:tcPr>
            <w:tcW w:w="476"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1</w:t>
            </w:r>
          </w:p>
        </w:tc>
        <w:tc>
          <w:tcPr>
            <w:tcW w:w="674" w:type="dxa"/>
            <w:vAlign w:val="center"/>
          </w:tcPr>
          <w:p w:rsidR="001D3A25" w:rsidRPr="001D3A25" w:rsidRDefault="001D3A25" w:rsidP="001D3A25">
            <w:pPr>
              <w:spacing w:line="240" w:lineRule="auto"/>
              <w:jc w:val="center"/>
              <w:rPr>
                <w:rFonts w:cs="Times New Roman"/>
                <w:color w:val="auto"/>
                <w:sz w:val="16"/>
                <w:szCs w:val="16"/>
                <w:lang w:eastAsia="es-ES"/>
              </w:rPr>
            </w:pPr>
            <w:r w:rsidRPr="001D3A25">
              <w:rPr>
                <w:rFonts w:cs="Times New Roman"/>
                <w:color w:val="auto"/>
                <w:sz w:val="16"/>
                <w:szCs w:val="16"/>
                <w:lang w:eastAsia="es-ES"/>
              </w:rPr>
              <w:t>3</w:t>
            </w:r>
          </w:p>
        </w:tc>
      </w:tr>
    </w:tbl>
    <w:p w:rsidR="001D3A25" w:rsidRPr="001D3A25" w:rsidRDefault="001D3A25" w:rsidP="001D3A25">
      <w:pPr>
        <w:spacing w:line="240" w:lineRule="auto"/>
        <w:jc w:val="both"/>
        <w:rPr>
          <w:rFonts w:cs="Times New Roman"/>
          <w:b/>
          <w:iCs/>
          <w:color w:val="auto"/>
          <w:sz w:val="16"/>
          <w:szCs w:val="16"/>
          <w:lang w:val="es-ES" w:eastAsia="es-ES"/>
        </w:rPr>
      </w:pPr>
    </w:p>
    <w:p w:rsidR="001D3A25" w:rsidRPr="001D3A25" w:rsidRDefault="001D3A25" w:rsidP="001D3A25">
      <w:pPr>
        <w:spacing w:line="240" w:lineRule="auto"/>
        <w:jc w:val="both"/>
        <w:rPr>
          <w:rFonts w:cs="Times New Roman"/>
          <w:b/>
          <w:iCs/>
          <w:color w:val="auto"/>
          <w:sz w:val="12"/>
          <w:szCs w:val="12"/>
          <w:lang w:val="es-ES" w:eastAsia="es-ES"/>
        </w:rPr>
      </w:pPr>
      <w:r w:rsidRPr="001D3A25">
        <w:rPr>
          <w:rFonts w:cs="Times New Roman"/>
          <w:b/>
          <w:iCs/>
          <w:color w:val="auto"/>
          <w:sz w:val="12"/>
          <w:szCs w:val="12"/>
          <w:lang w:val="es-ES" w:eastAsia="es-ES"/>
        </w:rPr>
        <w:t>H.A = Horas Aula (teórico practicas)</w:t>
      </w:r>
    </w:p>
    <w:p w:rsidR="001D3A25" w:rsidRPr="001D3A25" w:rsidRDefault="001D3A25" w:rsidP="001D3A25">
      <w:pPr>
        <w:spacing w:line="240" w:lineRule="auto"/>
        <w:jc w:val="both"/>
        <w:rPr>
          <w:rFonts w:cs="Times New Roman"/>
          <w:b/>
          <w:iCs/>
          <w:color w:val="auto"/>
          <w:sz w:val="12"/>
          <w:szCs w:val="12"/>
          <w:lang w:val="es-ES" w:eastAsia="es-ES"/>
        </w:rPr>
      </w:pPr>
      <w:r w:rsidRPr="001D3A25">
        <w:rPr>
          <w:rFonts w:cs="Times New Roman"/>
          <w:b/>
          <w:iCs/>
          <w:color w:val="auto"/>
          <w:sz w:val="12"/>
          <w:szCs w:val="12"/>
          <w:lang w:val="es-ES" w:eastAsia="es-ES"/>
        </w:rPr>
        <w:t xml:space="preserve">T.D  = Trabajo Dirigido </w:t>
      </w:r>
    </w:p>
    <w:p w:rsidR="001D3A25" w:rsidRPr="001D3A25" w:rsidRDefault="001D3A25" w:rsidP="001D3A25">
      <w:pPr>
        <w:spacing w:line="240" w:lineRule="auto"/>
        <w:jc w:val="both"/>
        <w:rPr>
          <w:rFonts w:cs="Times New Roman"/>
          <w:b/>
          <w:iCs/>
          <w:color w:val="auto"/>
          <w:sz w:val="12"/>
          <w:szCs w:val="12"/>
          <w:lang w:val="es-ES" w:eastAsia="es-ES"/>
        </w:rPr>
      </w:pPr>
      <w:r w:rsidRPr="001D3A25">
        <w:rPr>
          <w:rFonts w:cs="Times New Roman"/>
          <w:b/>
          <w:iCs/>
          <w:color w:val="auto"/>
          <w:sz w:val="12"/>
          <w:szCs w:val="12"/>
          <w:lang w:val="es-ES" w:eastAsia="es-ES"/>
        </w:rPr>
        <w:t>T. P. = Tutoría Presencial</w:t>
      </w:r>
    </w:p>
    <w:p w:rsidR="001D3A25" w:rsidRPr="001D3A25" w:rsidRDefault="001D3A25" w:rsidP="001D3A25">
      <w:pPr>
        <w:spacing w:line="240" w:lineRule="auto"/>
        <w:jc w:val="both"/>
        <w:rPr>
          <w:rFonts w:cs="Times New Roman"/>
          <w:b/>
          <w:iCs/>
          <w:color w:val="auto"/>
          <w:sz w:val="12"/>
          <w:szCs w:val="12"/>
          <w:lang w:val="es-ES" w:eastAsia="es-ES"/>
        </w:rPr>
      </w:pPr>
      <w:r w:rsidRPr="001D3A25">
        <w:rPr>
          <w:rFonts w:cs="Times New Roman"/>
          <w:b/>
          <w:iCs/>
          <w:color w:val="auto"/>
          <w:sz w:val="12"/>
          <w:szCs w:val="12"/>
          <w:lang w:val="es-ES" w:eastAsia="es-ES"/>
        </w:rPr>
        <w:t>T.V. = Tutoría virtual</w:t>
      </w:r>
    </w:p>
    <w:p w:rsidR="001D3A25" w:rsidRPr="001D3A25" w:rsidRDefault="001D3A25" w:rsidP="001D3A25">
      <w:pPr>
        <w:spacing w:line="240" w:lineRule="auto"/>
        <w:jc w:val="both"/>
        <w:rPr>
          <w:rFonts w:cs="Times New Roman"/>
          <w:b/>
          <w:iCs/>
          <w:color w:val="auto"/>
          <w:sz w:val="12"/>
          <w:szCs w:val="12"/>
          <w:lang w:val="es-ES" w:eastAsia="es-ES"/>
        </w:rPr>
      </w:pPr>
      <w:r w:rsidRPr="001D3A25">
        <w:rPr>
          <w:rFonts w:cs="Times New Roman"/>
          <w:b/>
          <w:iCs/>
          <w:color w:val="auto"/>
          <w:sz w:val="12"/>
          <w:szCs w:val="12"/>
          <w:lang w:val="es-ES" w:eastAsia="es-ES"/>
        </w:rPr>
        <w:t>T. I  = Trabajo Independiente</w:t>
      </w:r>
    </w:p>
    <w:p w:rsidR="001D3A25" w:rsidRPr="001D3A25" w:rsidRDefault="001D3A25" w:rsidP="001D3A25">
      <w:pPr>
        <w:spacing w:line="240" w:lineRule="auto"/>
        <w:jc w:val="both"/>
        <w:rPr>
          <w:rFonts w:cs="Times New Roman"/>
          <w:b/>
          <w:iCs/>
          <w:color w:val="auto"/>
          <w:sz w:val="16"/>
          <w:szCs w:val="16"/>
          <w:lang w:val="es-ES" w:eastAsia="es-ES"/>
        </w:rPr>
      </w:pPr>
    </w:p>
    <w:p w:rsidR="00C055F0" w:rsidRDefault="001973C8">
      <w:pPr>
        <w:spacing w:after="20" w:line="240" w:lineRule="auto"/>
      </w:pPr>
      <w:r>
        <w:rPr>
          <w:sz w:val="16"/>
        </w:rPr>
        <w:t xml:space="preserve"> </w:t>
      </w:r>
    </w:p>
    <w:p w:rsidR="00C055F0" w:rsidRDefault="001973C8">
      <w:pPr>
        <w:spacing w:after="20" w:line="240" w:lineRule="auto"/>
      </w:pPr>
      <w:r>
        <w:rPr>
          <w:sz w:val="16"/>
        </w:rPr>
        <w:t xml:space="preserve"> </w:t>
      </w:r>
    </w:p>
    <w:p w:rsidR="00255275" w:rsidRDefault="00255275">
      <w:pPr>
        <w:spacing w:after="15" w:line="246" w:lineRule="auto"/>
        <w:ind w:left="-5" w:right="-15" w:hanging="10"/>
        <w:rPr>
          <w:b/>
          <w:sz w:val="16"/>
        </w:rPr>
      </w:pPr>
    </w:p>
    <w:p w:rsidR="00255275" w:rsidRDefault="00255275">
      <w:pPr>
        <w:spacing w:after="15" w:line="246" w:lineRule="auto"/>
        <w:ind w:left="-5" w:right="-15" w:hanging="10"/>
        <w:rPr>
          <w:b/>
          <w:sz w:val="16"/>
        </w:rPr>
      </w:pPr>
    </w:p>
    <w:p w:rsidR="001D3A25" w:rsidRDefault="001D3A25">
      <w:pPr>
        <w:spacing w:after="15" w:line="246" w:lineRule="auto"/>
        <w:ind w:left="-5" w:right="-15" w:hanging="10"/>
        <w:rPr>
          <w:b/>
          <w:sz w:val="16"/>
        </w:rPr>
      </w:pPr>
    </w:p>
    <w:p w:rsidR="001D3A25" w:rsidRDefault="001D3A25">
      <w:pPr>
        <w:spacing w:after="15" w:line="246" w:lineRule="auto"/>
        <w:ind w:left="-5" w:right="-15" w:hanging="10"/>
        <w:rPr>
          <w:b/>
          <w:sz w:val="16"/>
        </w:rPr>
      </w:pPr>
    </w:p>
    <w:p w:rsidR="001D3A25" w:rsidRDefault="001D3A25">
      <w:pPr>
        <w:spacing w:after="15" w:line="246" w:lineRule="auto"/>
        <w:ind w:left="-5" w:right="-15" w:hanging="10"/>
        <w:rPr>
          <w:b/>
          <w:sz w:val="16"/>
        </w:rPr>
      </w:pPr>
    </w:p>
    <w:p w:rsidR="001D3A25" w:rsidRDefault="001D3A25">
      <w:pPr>
        <w:spacing w:after="15" w:line="246" w:lineRule="auto"/>
        <w:ind w:left="-5" w:right="-15" w:hanging="10"/>
        <w:rPr>
          <w:b/>
          <w:sz w:val="16"/>
        </w:rPr>
      </w:pPr>
    </w:p>
    <w:p w:rsidR="001D3A25" w:rsidRDefault="001D3A25">
      <w:pPr>
        <w:spacing w:after="15" w:line="246" w:lineRule="auto"/>
        <w:ind w:left="-5" w:right="-15" w:hanging="10"/>
        <w:rPr>
          <w:b/>
          <w:sz w:val="16"/>
        </w:rPr>
      </w:pPr>
    </w:p>
    <w:p w:rsidR="001D3A25" w:rsidRDefault="001D3A25">
      <w:pPr>
        <w:spacing w:after="15" w:line="246" w:lineRule="auto"/>
        <w:ind w:left="-5" w:right="-15" w:hanging="10"/>
        <w:rPr>
          <w:b/>
          <w:sz w:val="16"/>
        </w:rPr>
      </w:pPr>
    </w:p>
    <w:p w:rsidR="001D3A25" w:rsidRDefault="001D3A25">
      <w:pPr>
        <w:spacing w:after="15" w:line="246" w:lineRule="auto"/>
        <w:ind w:left="-5" w:right="-15" w:hanging="10"/>
        <w:rPr>
          <w:b/>
          <w:sz w:val="16"/>
        </w:rPr>
      </w:pPr>
    </w:p>
    <w:p w:rsidR="001D3A25" w:rsidRDefault="001D3A25">
      <w:pPr>
        <w:spacing w:after="15" w:line="246" w:lineRule="auto"/>
        <w:ind w:left="-5" w:right="-15" w:hanging="10"/>
        <w:rPr>
          <w:b/>
          <w:sz w:val="16"/>
        </w:rPr>
      </w:pPr>
    </w:p>
    <w:p w:rsidR="001D3A25" w:rsidRDefault="001D3A25">
      <w:pPr>
        <w:spacing w:after="15" w:line="246" w:lineRule="auto"/>
        <w:ind w:left="-5" w:right="-15" w:hanging="10"/>
        <w:rPr>
          <w:b/>
          <w:sz w:val="16"/>
        </w:rPr>
      </w:pPr>
    </w:p>
    <w:p w:rsidR="00255275" w:rsidRDefault="00255275">
      <w:pPr>
        <w:spacing w:after="15" w:line="246" w:lineRule="auto"/>
        <w:ind w:left="-5" w:right="-15" w:hanging="10"/>
        <w:rPr>
          <w:b/>
          <w:sz w:val="16"/>
        </w:rPr>
      </w:pPr>
    </w:p>
    <w:p w:rsidR="00255275" w:rsidRDefault="00255275">
      <w:pPr>
        <w:spacing w:after="15" w:line="246" w:lineRule="auto"/>
        <w:ind w:left="-5" w:right="-15" w:hanging="10"/>
        <w:rPr>
          <w:b/>
          <w:sz w:val="16"/>
        </w:rPr>
      </w:pPr>
    </w:p>
    <w:p w:rsidR="00C055F0" w:rsidRDefault="001973C8">
      <w:pPr>
        <w:spacing w:after="15" w:line="246" w:lineRule="auto"/>
        <w:ind w:left="-5" w:right="-15" w:hanging="10"/>
      </w:pPr>
      <w:r>
        <w:rPr>
          <w:b/>
          <w:sz w:val="16"/>
        </w:rPr>
        <w:t xml:space="preserve">ESTRATEGIA METODOLOGICA </w:t>
      </w:r>
    </w:p>
    <w:p w:rsidR="00C055F0" w:rsidRDefault="001973C8">
      <w:pPr>
        <w:spacing w:after="29" w:line="240" w:lineRule="auto"/>
      </w:pPr>
      <w:r>
        <w:rPr>
          <w:b/>
          <w:sz w:val="16"/>
        </w:rPr>
        <w:t xml:space="preserve"> </w:t>
      </w:r>
    </w:p>
    <w:p w:rsidR="00C055F0" w:rsidRDefault="001973C8">
      <w:pPr>
        <w:pBdr>
          <w:top w:val="single" w:sz="4" w:space="0" w:color="000000"/>
          <w:left w:val="single" w:sz="4" w:space="0" w:color="000000"/>
          <w:bottom w:val="single" w:sz="3" w:space="0" w:color="000000"/>
          <w:right w:val="single" w:sz="4" w:space="0" w:color="000000"/>
        </w:pBdr>
        <w:spacing w:after="23" w:line="245" w:lineRule="auto"/>
        <w:ind w:left="10" w:hanging="10"/>
        <w:jc w:val="both"/>
      </w:pPr>
      <w:r>
        <w:rPr>
          <w:sz w:val="16"/>
        </w:rPr>
        <w:t xml:space="preserve">Las metodologías de trabajo se eligen según sea la competencia que se desarrolla y el momento de la formación en que se está. </w:t>
      </w:r>
    </w:p>
    <w:p w:rsidR="00C055F0" w:rsidRDefault="001973C8">
      <w:pPr>
        <w:pBdr>
          <w:top w:val="single" w:sz="4" w:space="0" w:color="000000"/>
          <w:left w:val="single" w:sz="4" w:space="0" w:color="000000"/>
          <w:bottom w:val="single" w:sz="3" w:space="0" w:color="000000"/>
          <w:right w:val="single" w:sz="4" w:space="0" w:color="000000"/>
        </w:pBdr>
        <w:spacing w:after="21" w:line="240" w:lineRule="auto"/>
      </w:pPr>
      <w:r>
        <w:rPr>
          <w:sz w:val="16"/>
        </w:rPr>
        <w:t xml:space="preserve"> </w:t>
      </w:r>
    </w:p>
    <w:p w:rsidR="00C055F0" w:rsidRDefault="001973C8">
      <w:pPr>
        <w:pBdr>
          <w:top w:val="single" w:sz="4" w:space="0" w:color="000000"/>
          <w:left w:val="single" w:sz="4" w:space="0" w:color="000000"/>
          <w:bottom w:val="single" w:sz="3" w:space="0" w:color="000000"/>
          <w:right w:val="single" w:sz="4" w:space="0" w:color="000000"/>
        </w:pBdr>
        <w:spacing w:after="23" w:line="245" w:lineRule="auto"/>
        <w:ind w:left="10" w:hanging="10"/>
        <w:jc w:val="both"/>
      </w:pPr>
      <w:r>
        <w:rPr>
          <w:sz w:val="16"/>
        </w:rPr>
        <w:t xml:space="preserve">La enseñanza por parte del profesor se hace involucra una exposición de los fenómenos físicos que involucra tanto una descripción matemática del fenómeno así como una descripción cualitativa del mismo. Para cumplir este proceso, se emplean exposiciones, las cuales involucran demostraciones y análisis del fenómeno; la resolución de problemas, presentación de recursos audiovisuales, el estudio de casos y problemas típicos así como la visualización del fenómeno en laboratorio. </w:t>
      </w:r>
    </w:p>
    <w:p w:rsidR="00C055F0" w:rsidRDefault="001973C8">
      <w:pPr>
        <w:pBdr>
          <w:top w:val="single" w:sz="4" w:space="0" w:color="000000"/>
          <w:left w:val="single" w:sz="4" w:space="0" w:color="000000"/>
          <w:bottom w:val="single" w:sz="3" w:space="0" w:color="000000"/>
          <w:right w:val="single" w:sz="4" w:space="0" w:color="000000"/>
        </w:pBdr>
        <w:spacing w:after="20" w:line="240" w:lineRule="auto"/>
      </w:pPr>
      <w:r>
        <w:rPr>
          <w:sz w:val="16"/>
        </w:rPr>
        <w:t xml:space="preserve"> </w:t>
      </w:r>
    </w:p>
    <w:p w:rsidR="00C055F0" w:rsidRDefault="001973C8">
      <w:pPr>
        <w:pBdr>
          <w:top w:val="single" w:sz="4" w:space="0" w:color="000000"/>
          <w:left w:val="single" w:sz="4" w:space="0" w:color="000000"/>
          <w:bottom w:val="single" w:sz="3" w:space="0" w:color="000000"/>
          <w:right w:val="single" w:sz="4" w:space="0" w:color="000000"/>
        </w:pBdr>
        <w:spacing w:after="23" w:line="245" w:lineRule="auto"/>
        <w:ind w:left="10" w:hanging="10"/>
        <w:jc w:val="both"/>
      </w:pPr>
      <w:r>
        <w:rPr>
          <w:sz w:val="16"/>
        </w:rPr>
        <w:t xml:space="preserve">En los procesos centrados en el alumno. Los aprendizajes de las competencias utilizan estrategias didácticas apropiadas para la asignatura como pueden ser los proyectos y la resolución de problemas. En los primeros se plantea una situación problema tomada del entorno productivo para que el alumno, asesorado por el profesor, desarrolle su aprendizaje por medio de la construcción y verificación del conocimiento, además de la ejecución de actividades en donde aplique las competencias que se desea que adquiera. En los segundos se promueven y verifican los procesos cognitivos que debe desarrollar el alumno. Estas estrategias se llevan a cabo tanto en salones de clase convencionales, laboratorios o ambientes externos a la universidad. </w:t>
      </w:r>
    </w:p>
    <w:p w:rsidR="00C055F0" w:rsidRDefault="001973C8">
      <w:pPr>
        <w:pBdr>
          <w:top w:val="single" w:sz="4" w:space="0" w:color="000000"/>
          <w:left w:val="single" w:sz="4" w:space="0" w:color="000000"/>
          <w:bottom w:val="single" w:sz="3" w:space="0" w:color="000000"/>
          <w:right w:val="single" w:sz="4" w:space="0" w:color="000000"/>
        </w:pBdr>
        <w:spacing w:after="20" w:line="240" w:lineRule="auto"/>
      </w:pPr>
      <w:r>
        <w:rPr>
          <w:sz w:val="16"/>
        </w:rPr>
        <w:t xml:space="preserve"> </w:t>
      </w:r>
    </w:p>
    <w:p w:rsidR="00C055F0" w:rsidRDefault="001973C8">
      <w:pPr>
        <w:pBdr>
          <w:top w:val="single" w:sz="4" w:space="0" w:color="000000"/>
          <w:left w:val="single" w:sz="4" w:space="0" w:color="000000"/>
          <w:bottom w:val="single" w:sz="3" w:space="0" w:color="000000"/>
          <w:right w:val="single" w:sz="4" w:space="0" w:color="000000"/>
        </w:pBdr>
        <w:spacing w:after="23" w:line="245" w:lineRule="auto"/>
        <w:ind w:left="10" w:hanging="10"/>
        <w:jc w:val="both"/>
      </w:pPr>
      <w:r>
        <w:rPr>
          <w:sz w:val="16"/>
        </w:rPr>
        <w:t xml:space="preserve">Para la evaluación se utilizan preguntas abiertas o de selección múltiple que detecten el grado de aprehensión del conocimiento y de desarrollo  de procesos cognitivos. Los aspectos procedimentales se evalúan mediante rúbricas y listas de chequeo para las evidencias de desempeño de los alumnos. </w:t>
      </w:r>
    </w:p>
    <w:p w:rsidR="00C055F0" w:rsidRDefault="001973C8">
      <w:pPr>
        <w:pBdr>
          <w:top w:val="single" w:sz="4" w:space="0" w:color="000000"/>
          <w:left w:val="single" w:sz="4" w:space="0" w:color="000000"/>
          <w:bottom w:val="single" w:sz="3" w:space="0" w:color="000000"/>
          <w:right w:val="single" w:sz="4" w:space="0" w:color="000000"/>
        </w:pBdr>
        <w:spacing w:after="29" w:line="240" w:lineRule="auto"/>
      </w:pPr>
      <w:r>
        <w:rPr>
          <w:sz w:val="16"/>
        </w:rPr>
        <w:t xml:space="preserve"> </w:t>
      </w:r>
    </w:p>
    <w:p w:rsidR="00C055F0" w:rsidRDefault="001973C8">
      <w:pPr>
        <w:spacing w:after="21" w:line="240" w:lineRule="auto"/>
      </w:pPr>
      <w:r>
        <w:rPr>
          <w:sz w:val="16"/>
        </w:rPr>
        <w:t xml:space="preserve"> </w:t>
      </w:r>
    </w:p>
    <w:p w:rsidR="00E514EA" w:rsidRPr="00E2750D" w:rsidRDefault="00E514EA" w:rsidP="00E514EA">
      <w:pPr>
        <w:rPr>
          <w:rStyle w:val="nfasis"/>
          <w:b/>
          <w:i w:val="0"/>
        </w:rPr>
      </w:pPr>
      <w:r w:rsidRPr="00E2750D">
        <w:rPr>
          <w:rStyle w:val="nfasis"/>
          <w:b/>
          <w:i w:val="0"/>
        </w:rPr>
        <w:t>EVALUACIÓN</w:t>
      </w:r>
    </w:p>
    <w:p w:rsidR="00E514EA" w:rsidRPr="00E2750D" w:rsidRDefault="00E514EA" w:rsidP="00E514EA">
      <w:pPr>
        <w:rPr>
          <w:rStyle w:val="nfasis"/>
          <w:b/>
          <w:i w:val="0"/>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397"/>
        <w:gridCol w:w="3022"/>
        <w:gridCol w:w="2820"/>
      </w:tblGrid>
      <w:tr w:rsidR="00E514EA" w:rsidTr="0092753B">
        <w:trPr>
          <w:trHeight w:val="333"/>
        </w:trPr>
        <w:tc>
          <w:tcPr>
            <w:tcW w:w="9180" w:type="dxa"/>
            <w:gridSpan w:val="4"/>
            <w:vAlign w:val="center"/>
          </w:tcPr>
          <w:p w:rsidR="00E514EA" w:rsidRPr="00820BC4" w:rsidRDefault="00E514EA" w:rsidP="0092753B">
            <w:pPr>
              <w:jc w:val="center"/>
              <w:rPr>
                <w:rStyle w:val="nfasis"/>
                <w:b/>
                <w:i w:val="0"/>
              </w:rPr>
            </w:pPr>
            <w:r w:rsidRPr="00820BC4">
              <w:rPr>
                <w:rStyle w:val="nfasis"/>
                <w:b/>
                <w:i w:val="0"/>
              </w:rPr>
              <w:t>EVALUACIÓN</w:t>
            </w:r>
          </w:p>
        </w:tc>
      </w:tr>
      <w:tr w:rsidR="00E514EA" w:rsidRPr="00920F40" w:rsidTr="0092753B">
        <w:tblPrEx>
          <w:tblCellMar>
            <w:left w:w="108" w:type="dxa"/>
            <w:right w:w="108" w:type="dxa"/>
          </w:tblCellMar>
          <w:tblLook w:val="01E0" w:firstRow="1" w:lastRow="1" w:firstColumn="1" w:lastColumn="1" w:noHBand="0" w:noVBand="0"/>
        </w:tblPrEx>
        <w:trPr>
          <w:trHeight w:val="304"/>
        </w:trPr>
        <w:tc>
          <w:tcPr>
            <w:tcW w:w="1951" w:type="dxa"/>
            <w:vAlign w:val="center"/>
          </w:tcPr>
          <w:p w:rsidR="00E514EA" w:rsidRPr="00820BC4" w:rsidRDefault="00E514EA" w:rsidP="0092753B">
            <w:pPr>
              <w:jc w:val="center"/>
              <w:rPr>
                <w:b/>
              </w:rPr>
            </w:pPr>
            <w:r w:rsidRPr="00820BC4">
              <w:rPr>
                <w:b/>
              </w:rPr>
              <w:t>CORTE</w:t>
            </w:r>
          </w:p>
        </w:tc>
        <w:tc>
          <w:tcPr>
            <w:tcW w:w="1352" w:type="dxa"/>
            <w:vAlign w:val="center"/>
          </w:tcPr>
          <w:p w:rsidR="00E514EA" w:rsidRPr="00820BC4" w:rsidRDefault="00E514EA" w:rsidP="0092753B">
            <w:pPr>
              <w:jc w:val="center"/>
              <w:rPr>
                <w:b/>
              </w:rPr>
            </w:pPr>
            <w:r w:rsidRPr="00820BC4">
              <w:rPr>
                <w:b/>
              </w:rPr>
              <w:t>PORCENTAJE</w:t>
            </w:r>
          </w:p>
        </w:tc>
        <w:tc>
          <w:tcPr>
            <w:tcW w:w="3042" w:type="dxa"/>
            <w:vAlign w:val="center"/>
          </w:tcPr>
          <w:p w:rsidR="00E514EA" w:rsidRPr="00820BC4" w:rsidRDefault="00E514EA" w:rsidP="0092753B">
            <w:pPr>
              <w:jc w:val="center"/>
              <w:rPr>
                <w:b/>
              </w:rPr>
            </w:pPr>
            <w:r w:rsidRPr="00820BC4">
              <w:rPr>
                <w:b/>
              </w:rPr>
              <w:t>FECHA DE ENTREGA DE NOTAS</w:t>
            </w:r>
          </w:p>
        </w:tc>
        <w:tc>
          <w:tcPr>
            <w:tcW w:w="2835" w:type="dxa"/>
            <w:vAlign w:val="center"/>
          </w:tcPr>
          <w:p w:rsidR="00E514EA" w:rsidRPr="00820BC4" w:rsidRDefault="00E514EA" w:rsidP="0092753B">
            <w:pPr>
              <w:jc w:val="center"/>
              <w:rPr>
                <w:b/>
              </w:rPr>
            </w:pPr>
            <w:r w:rsidRPr="00820BC4">
              <w:rPr>
                <w:b/>
              </w:rPr>
              <w:t>FECHA DE EVALUACIÓN</w:t>
            </w:r>
          </w:p>
        </w:tc>
      </w:tr>
      <w:tr w:rsidR="00E514EA" w:rsidRPr="00482F64" w:rsidTr="0092753B">
        <w:tblPrEx>
          <w:tblCellMar>
            <w:left w:w="108" w:type="dxa"/>
            <w:right w:w="108" w:type="dxa"/>
          </w:tblCellMar>
          <w:tblLook w:val="01E0" w:firstRow="1" w:lastRow="1" w:firstColumn="1" w:lastColumn="1" w:noHBand="0" w:noVBand="0"/>
        </w:tblPrEx>
        <w:trPr>
          <w:trHeight w:val="574"/>
        </w:trPr>
        <w:tc>
          <w:tcPr>
            <w:tcW w:w="1951" w:type="dxa"/>
            <w:vAlign w:val="center"/>
          </w:tcPr>
          <w:p w:rsidR="00E514EA" w:rsidRPr="00820BC4" w:rsidRDefault="00E514EA" w:rsidP="0092753B">
            <w:r w:rsidRPr="00820BC4">
              <w:t xml:space="preserve">Primero </w:t>
            </w:r>
          </w:p>
        </w:tc>
        <w:tc>
          <w:tcPr>
            <w:tcW w:w="1352" w:type="dxa"/>
            <w:vAlign w:val="center"/>
          </w:tcPr>
          <w:p w:rsidR="00E514EA" w:rsidRPr="00820BC4" w:rsidRDefault="00E514EA" w:rsidP="0092753B">
            <w:pPr>
              <w:jc w:val="center"/>
            </w:pPr>
            <w:r w:rsidRPr="00820BC4">
              <w:t>35%</w:t>
            </w:r>
          </w:p>
        </w:tc>
        <w:tc>
          <w:tcPr>
            <w:tcW w:w="3042" w:type="dxa"/>
            <w:vAlign w:val="center"/>
          </w:tcPr>
          <w:p w:rsidR="00E514EA" w:rsidRPr="00820BC4" w:rsidRDefault="00E514EA" w:rsidP="0092753B">
            <w:r w:rsidRPr="00820BC4">
              <w:t>Calendario académico</w:t>
            </w:r>
          </w:p>
        </w:tc>
        <w:tc>
          <w:tcPr>
            <w:tcW w:w="2835" w:type="dxa"/>
            <w:vAlign w:val="center"/>
          </w:tcPr>
          <w:p w:rsidR="00E514EA" w:rsidRPr="00820BC4" w:rsidRDefault="00E514EA" w:rsidP="0092753B">
            <w:r w:rsidRPr="00820BC4">
              <w:t>Semanas quita y octava</w:t>
            </w:r>
          </w:p>
        </w:tc>
      </w:tr>
      <w:tr w:rsidR="00E514EA" w:rsidRPr="00482F64" w:rsidTr="0092753B">
        <w:tblPrEx>
          <w:tblCellMar>
            <w:left w:w="108" w:type="dxa"/>
            <w:right w:w="108" w:type="dxa"/>
          </w:tblCellMar>
          <w:tblLook w:val="01E0" w:firstRow="1" w:lastRow="1" w:firstColumn="1" w:lastColumn="1" w:noHBand="0" w:noVBand="0"/>
        </w:tblPrEx>
        <w:trPr>
          <w:trHeight w:val="539"/>
        </w:trPr>
        <w:tc>
          <w:tcPr>
            <w:tcW w:w="1951" w:type="dxa"/>
            <w:vAlign w:val="center"/>
          </w:tcPr>
          <w:p w:rsidR="00E514EA" w:rsidRPr="00820BC4" w:rsidRDefault="00E514EA" w:rsidP="0092753B">
            <w:r w:rsidRPr="00820BC4">
              <w:t>Segundo</w:t>
            </w:r>
          </w:p>
        </w:tc>
        <w:tc>
          <w:tcPr>
            <w:tcW w:w="1352" w:type="dxa"/>
            <w:vAlign w:val="center"/>
          </w:tcPr>
          <w:p w:rsidR="00E514EA" w:rsidRPr="00820BC4" w:rsidRDefault="00E514EA" w:rsidP="0092753B">
            <w:pPr>
              <w:jc w:val="center"/>
            </w:pPr>
            <w:r w:rsidRPr="00820BC4">
              <w:t>35%</w:t>
            </w:r>
          </w:p>
        </w:tc>
        <w:tc>
          <w:tcPr>
            <w:tcW w:w="3042" w:type="dxa"/>
          </w:tcPr>
          <w:p w:rsidR="00E514EA" w:rsidRPr="00820BC4" w:rsidRDefault="00E514EA" w:rsidP="0092753B"/>
          <w:p w:rsidR="00E514EA" w:rsidRPr="00820BC4" w:rsidRDefault="00E514EA" w:rsidP="0092753B">
            <w:r w:rsidRPr="00820BC4">
              <w:t>Calendario académico</w:t>
            </w:r>
          </w:p>
        </w:tc>
        <w:tc>
          <w:tcPr>
            <w:tcW w:w="2835" w:type="dxa"/>
            <w:vAlign w:val="center"/>
          </w:tcPr>
          <w:p w:rsidR="00E514EA" w:rsidRPr="00820BC4" w:rsidRDefault="00E514EA" w:rsidP="0092753B">
            <w:r w:rsidRPr="00820BC4">
              <w:t>Semanas Doce y Quince</w:t>
            </w:r>
          </w:p>
        </w:tc>
      </w:tr>
      <w:tr w:rsidR="00E514EA" w:rsidRPr="00482F64" w:rsidTr="0092753B">
        <w:tblPrEx>
          <w:tblCellMar>
            <w:left w:w="108" w:type="dxa"/>
            <w:right w:w="108" w:type="dxa"/>
          </w:tblCellMar>
          <w:tblLook w:val="01E0" w:firstRow="1" w:lastRow="1" w:firstColumn="1" w:lastColumn="1" w:noHBand="0" w:noVBand="0"/>
        </w:tblPrEx>
        <w:trPr>
          <w:trHeight w:val="528"/>
        </w:trPr>
        <w:tc>
          <w:tcPr>
            <w:tcW w:w="1951" w:type="dxa"/>
            <w:vAlign w:val="center"/>
          </w:tcPr>
          <w:p w:rsidR="00E514EA" w:rsidRPr="00820BC4" w:rsidRDefault="00E514EA" w:rsidP="0092753B">
            <w:r w:rsidRPr="00820BC4">
              <w:t>Examen</w:t>
            </w:r>
          </w:p>
        </w:tc>
        <w:tc>
          <w:tcPr>
            <w:tcW w:w="1352" w:type="dxa"/>
            <w:vAlign w:val="center"/>
          </w:tcPr>
          <w:p w:rsidR="00E514EA" w:rsidRPr="00820BC4" w:rsidRDefault="00E514EA" w:rsidP="0092753B">
            <w:pPr>
              <w:jc w:val="center"/>
            </w:pPr>
            <w:r w:rsidRPr="00820BC4">
              <w:t>30%</w:t>
            </w:r>
          </w:p>
        </w:tc>
        <w:tc>
          <w:tcPr>
            <w:tcW w:w="3042" w:type="dxa"/>
            <w:vAlign w:val="center"/>
          </w:tcPr>
          <w:p w:rsidR="00E514EA" w:rsidRPr="00820BC4" w:rsidRDefault="00E514EA" w:rsidP="0092753B">
            <w:r w:rsidRPr="00820BC4">
              <w:t>Calendario académico</w:t>
            </w:r>
          </w:p>
        </w:tc>
        <w:tc>
          <w:tcPr>
            <w:tcW w:w="2835" w:type="dxa"/>
            <w:vAlign w:val="center"/>
          </w:tcPr>
          <w:p w:rsidR="00E514EA" w:rsidRPr="00820BC4" w:rsidRDefault="00E514EA" w:rsidP="0092753B">
            <w:r w:rsidRPr="00820BC4">
              <w:t>Semana Dieciséis</w:t>
            </w:r>
          </w:p>
        </w:tc>
      </w:tr>
    </w:tbl>
    <w:p w:rsidR="00B57D4E" w:rsidRDefault="00B57D4E" w:rsidP="001D3A25">
      <w:pPr>
        <w:spacing w:after="15" w:line="246" w:lineRule="auto"/>
        <w:ind w:right="-15"/>
      </w:pPr>
    </w:p>
    <w:p w:rsidR="001D3A25" w:rsidRDefault="001D3A25" w:rsidP="001D3A25">
      <w:pPr>
        <w:spacing w:after="15" w:line="246" w:lineRule="auto"/>
        <w:ind w:right="-15"/>
        <w:rPr>
          <w:b/>
          <w:sz w:val="16"/>
        </w:rPr>
      </w:pPr>
    </w:p>
    <w:p w:rsidR="00C055F0" w:rsidRDefault="001973C8">
      <w:pPr>
        <w:spacing w:after="15" w:line="246" w:lineRule="auto"/>
        <w:ind w:left="-5" w:right="-15" w:hanging="10"/>
      </w:pPr>
      <w:r>
        <w:rPr>
          <w:b/>
          <w:sz w:val="16"/>
        </w:rPr>
        <w:t xml:space="preserve">BIBLIOGRAFÍA </w:t>
      </w:r>
    </w:p>
    <w:p w:rsidR="00C055F0" w:rsidRDefault="001973C8">
      <w:pPr>
        <w:spacing w:after="4"/>
      </w:pPr>
      <w:r>
        <w:rPr>
          <w:b/>
          <w:sz w:val="16"/>
        </w:rPr>
        <w:t xml:space="preserve"> </w:t>
      </w:r>
    </w:p>
    <w:tbl>
      <w:tblPr>
        <w:tblStyle w:val="TableGrid"/>
        <w:tblW w:w="8612" w:type="dxa"/>
        <w:tblInd w:w="-106" w:type="dxa"/>
        <w:tblCellMar>
          <w:left w:w="106" w:type="dxa"/>
          <w:right w:w="115" w:type="dxa"/>
        </w:tblCellMar>
        <w:tblLook w:val="04A0" w:firstRow="1" w:lastRow="0" w:firstColumn="1" w:lastColumn="0" w:noHBand="0" w:noVBand="1"/>
      </w:tblPr>
      <w:tblGrid>
        <w:gridCol w:w="8612"/>
      </w:tblGrid>
      <w:tr w:rsidR="00C055F0">
        <w:tc>
          <w:tcPr>
            <w:tcW w:w="8612" w:type="dxa"/>
            <w:tcBorders>
              <w:top w:val="single" w:sz="4" w:space="0" w:color="000000"/>
              <w:left w:val="single" w:sz="4" w:space="0" w:color="000000"/>
              <w:bottom w:val="single" w:sz="4" w:space="0" w:color="000000"/>
              <w:right w:val="single" w:sz="4" w:space="0" w:color="000000"/>
            </w:tcBorders>
          </w:tcPr>
          <w:p w:rsidR="00C055F0" w:rsidRDefault="001973C8">
            <w:pPr>
              <w:spacing w:after="21" w:line="240" w:lineRule="auto"/>
            </w:pPr>
            <w:r>
              <w:rPr>
                <w:sz w:val="16"/>
              </w:rPr>
              <w:t xml:space="preserve">Texto guía: </w:t>
            </w:r>
          </w:p>
          <w:p w:rsidR="00C055F0" w:rsidRDefault="001973C8">
            <w:pPr>
              <w:numPr>
                <w:ilvl w:val="0"/>
                <w:numId w:val="107"/>
              </w:numPr>
              <w:spacing w:after="18" w:line="240" w:lineRule="auto"/>
            </w:pPr>
            <w:r>
              <w:rPr>
                <w:sz w:val="16"/>
              </w:rPr>
              <w:t xml:space="preserve">CENGEL, YUNUS A.  BOLES, MICHAEL A.  </w:t>
            </w:r>
            <w:r w:rsidRPr="004E3E8C">
              <w:rPr>
                <w:sz w:val="16"/>
                <w:lang w:val="en-US"/>
              </w:rPr>
              <w:t xml:space="preserve">Thermodynamics – An engineering </w:t>
            </w:r>
            <w:proofErr w:type="spellStart"/>
            <w:r w:rsidRPr="004E3E8C">
              <w:rPr>
                <w:sz w:val="16"/>
                <w:lang w:val="en-US"/>
              </w:rPr>
              <w:t>aproach</w:t>
            </w:r>
            <w:proofErr w:type="spellEnd"/>
            <w:r w:rsidRPr="004E3E8C">
              <w:rPr>
                <w:sz w:val="16"/>
                <w:lang w:val="en-US"/>
              </w:rPr>
              <w:t xml:space="preserve">. Quinta </w:t>
            </w:r>
            <w:proofErr w:type="spellStart"/>
            <w:r w:rsidRPr="004E3E8C">
              <w:rPr>
                <w:sz w:val="16"/>
                <w:lang w:val="en-US"/>
              </w:rPr>
              <w:t>edición</w:t>
            </w:r>
            <w:proofErr w:type="spellEnd"/>
            <w:r w:rsidRPr="004E3E8C">
              <w:rPr>
                <w:sz w:val="16"/>
                <w:lang w:val="en-US"/>
              </w:rPr>
              <w:t xml:space="preserve">.  </w:t>
            </w:r>
            <w:r>
              <w:rPr>
                <w:sz w:val="16"/>
              </w:rPr>
              <w:t xml:space="preserve">McGraw Hill.  2007‐881p. </w:t>
            </w:r>
          </w:p>
          <w:p w:rsidR="00C055F0" w:rsidRDefault="001973C8">
            <w:pPr>
              <w:spacing w:after="21" w:line="240" w:lineRule="auto"/>
            </w:pPr>
            <w:r>
              <w:rPr>
                <w:sz w:val="16"/>
              </w:rPr>
              <w:t xml:space="preserve">Textos complementarios: </w:t>
            </w:r>
          </w:p>
          <w:p w:rsidR="00C055F0" w:rsidRPr="004E3E8C" w:rsidRDefault="001973C8">
            <w:pPr>
              <w:numPr>
                <w:ilvl w:val="0"/>
                <w:numId w:val="107"/>
              </w:numPr>
              <w:spacing w:after="20" w:line="240" w:lineRule="auto"/>
              <w:rPr>
                <w:lang w:val="en-US"/>
              </w:rPr>
            </w:pPr>
            <w:r w:rsidRPr="004E3E8C">
              <w:rPr>
                <w:sz w:val="16"/>
                <w:lang w:val="en-US"/>
              </w:rPr>
              <w:t xml:space="preserve">EASTOP Y MCCONKEY, Applied Thermodynamics for Engineering Technologists, 5ª Edition, Longman, 1993. </w:t>
            </w:r>
          </w:p>
          <w:p w:rsidR="00C055F0" w:rsidRDefault="001973C8">
            <w:pPr>
              <w:numPr>
                <w:ilvl w:val="0"/>
                <w:numId w:val="107"/>
              </w:numPr>
              <w:spacing w:after="21" w:line="240" w:lineRule="auto"/>
            </w:pPr>
            <w:r>
              <w:rPr>
                <w:sz w:val="16"/>
              </w:rPr>
              <w:t xml:space="preserve">VAN WYLEN, Gordon J.  Fundamentos de Termodinámica.  México: </w:t>
            </w:r>
            <w:proofErr w:type="spellStart"/>
            <w:r>
              <w:rPr>
                <w:sz w:val="16"/>
              </w:rPr>
              <w:t>Limusa</w:t>
            </w:r>
            <w:proofErr w:type="spellEnd"/>
            <w:r>
              <w:rPr>
                <w:sz w:val="16"/>
              </w:rPr>
              <w:t xml:space="preserve">, 2002‐892p. </w:t>
            </w:r>
          </w:p>
          <w:p w:rsidR="00C055F0" w:rsidRDefault="001973C8">
            <w:pPr>
              <w:numPr>
                <w:ilvl w:val="0"/>
                <w:numId w:val="107"/>
              </w:numPr>
              <w:spacing w:after="18" w:line="240" w:lineRule="auto"/>
            </w:pPr>
            <w:r>
              <w:rPr>
                <w:sz w:val="16"/>
              </w:rPr>
              <w:t xml:space="preserve">RUSSELL Y ADEBIYI. Termodinámica Clásica. Addison Wesley Iberoamericana. 1997 </w:t>
            </w:r>
          </w:p>
          <w:p w:rsidR="00C055F0" w:rsidRDefault="001973C8" w:rsidP="00255275">
            <w:pPr>
              <w:numPr>
                <w:ilvl w:val="0"/>
                <w:numId w:val="107"/>
              </w:numPr>
              <w:spacing w:after="21" w:line="240" w:lineRule="auto"/>
            </w:pPr>
            <w:r w:rsidRPr="004E3E8C">
              <w:rPr>
                <w:sz w:val="16"/>
                <w:lang w:val="en-US"/>
              </w:rPr>
              <w:t xml:space="preserve">ZEMANSKY Y DITMAN. Heat and Thermodynamics. </w:t>
            </w:r>
            <w:r>
              <w:rPr>
                <w:sz w:val="16"/>
              </w:rPr>
              <w:t xml:space="preserve">7ª Edición. McGraw Hill, 1997 </w:t>
            </w:r>
          </w:p>
        </w:tc>
      </w:tr>
    </w:tbl>
    <w:tbl>
      <w:tblPr>
        <w:tblW w:w="85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38"/>
      </w:tblGrid>
      <w:tr w:rsidR="00B57D4E" w:rsidRPr="00451EA0" w:rsidTr="00B57D4E">
        <w:trPr>
          <w:trHeight w:val="301"/>
        </w:trPr>
        <w:tc>
          <w:tcPr>
            <w:tcW w:w="8538" w:type="dxa"/>
            <w:vAlign w:val="center"/>
          </w:tcPr>
          <w:p w:rsidR="00B57D4E" w:rsidRPr="00451EA0" w:rsidRDefault="00B57D4E" w:rsidP="0092753B">
            <w:pPr>
              <w:jc w:val="center"/>
              <w:rPr>
                <w:rStyle w:val="nfasis"/>
                <w:b/>
                <w:i w:val="0"/>
                <w:color w:val="00B050"/>
              </w:rPr>
            </w:pPr>
            <w:r>
              <w:rPr>
                <w:rStyle w:val="nfasis"/>
                <w:b/>
                <w:i w:val="0"/>
                <w:color w:val="00B050"/>
              </w:rPr>
              <w:t>CIBERGRAFIA</w:t>
            </w:r>
          </w:p>
        </w:tc>
      </w:tr>
      <w:tr w:rsidR="00B57D4E" w:rsidRPr="00777C9B" w:rsidTr="00B57D4E">
        <w:tblPrEx>
          <w:tblCellMar>
            <w:left w:w="108" w:type="dxa"/>
            <w:right w:w="108" w:type="dxa"/>
          </w:tblCellMar>
          <w:tblLook w:val="01E0" w:firstRow="1" w:lastRow="1" w:firstColumn="1" w:lastColumn="1" w:noHBand="0" w:noVBand="0"/>
        </w:tblPrEx>
        <w:tc>
          <w:tcPr>
            <w:tcW w:w="8538" w:type="dxa"/>
          </w:tcPr>
          <w:p w:rsidR="00B57D4E" w:rsidRPr="008A0B45" w:rsidRDefault="00B57D4E" w:rsidP="0092753B">
            <w:r w:rsidRPr="00EA279C">
              <w:t xml:space="preserve"> </w:t>
            </w:r>
            <w:r>
              <w:rPr>
                <w:color w:val="0000FF"/>
                <w:sz w:val="16"/>
                <w:u w:val="single" w:color="0000FF"/>
              </w:rPr>
              <w:t>http://www.sc.ehu.es/nmwmigaj/maqfrigorifica.htm#o</w:t>
            </w:r>
            <w:r>
              <w:rPr>
                <w:sz w:val="16"/>
              </w:rPr>
              <w:t xml:space="preserve">     Bomba de calor </w:t>
            </w:r>
            <w:r>
              <w:rPr>
                <w:color w:val="0000FF"/>
                <w:sz w:val="16"/>
                <w:u w:val="single" w:color="0000FF"/>
              </w:rPr>
              <w:t>http://termodinamica.us.es/termica/transparencias/Leccion8.pdf</w:t>
            </w:r>
            <w:r>
              <w:rPr>
                <w:sz w:val="16"/>
              </w:rPr>
              <w:t xml:space="preserve">   Curso PP de ciclos y Diagramas </w:t>
            </w:r>
            <w:r>
              <w:rPr>
                <w:color w:val="0000FF"/>
                <w:sz w:val="16"/>
                <w:u w:val="single" w:color="0000FF"/>
              </w:rPr>
              <w:t>http://es.wikipedia.org/wiki/Ciclo_termodin%C3%A1mico</w:t>
            </w:r>
            <w:r>
              <w:rPr>
                <w:sz w:val="16"/>
              </w:rPr>
              <w:t xml:space="preserve">              teoría Ciclos Termodinámicos </w:t>
            </w:r>
            <w:r>
              <w:rPr>
                <w:color w:val="0000FF"/>
                <w:sz w:val="16"/>
                <w:u w:val="single" w:color="0000FF"/>
              </w:rPr>
              <w:t>http://www.cec.uchile.cl/~roroman/index.html</w:t>
            </w:r>
            <w:r>
              <w:rPr>
                <w:sz w:val="16"/>
              </w:rPr>
              <w:t xml:space="preserve">   Teoría Termodinámica U. Chile </w:t>
            </w:r>
            <w:r>
              <w:rPr>
                <w:color w:val="0000FF"/>
                <w:sz w:val="16"/>
                <w:u w:val="single" w:color="0000FF"/>
              </w:rPr>
              <w:t>http://revista.consumer.es/web/es/imgs/aire_acondicionado.swf</w:t>
            </w:r>
          </w:p>
          <w:p w:rsidR="00B57D4E" w:rsidRPr="00777C9B" w:rsidRDefault="00B57D4E" w:rsidP="0092753B">
            <w:pPr>
              <w:rPr>
                <w:lang w:val="pt-PT"/>
              </w:rPr>
            </w:pPr>
          </w:p>
          <w:p w:rsidR="00B57D4E" w:rsidRPr="00777C9B" w:rsidRDefault="00B57D4E" w:rsidP="0092753B">
            <w:pPr>
              <w:rPr>
                <w:lang w:val="pt-PT"/>
              </w:rPr>
            </w:pPr>
          </w:p>
        </w:tc>
      </w:tr>
    </w:tbl>
    <w:p w:rsidR="00B57D4E" w:rsidRDefault="00B57D4E">
      <w:pPr>
        <w:spacing w:after="21" w:line="240" w:lineRule="auto"/>
        <w:rPr>
          <w:sz w:val="16"/>
        </w:rPr>
      </w:pPr>
      <w:r>
        <w:rPr>
          <w:sz w:val="16"/>
        </w:rPr>
        <w:lastRenderedPageBreak/>
        <w:t>|</w:t>
      </w:r>
    </w:p>
    <w:p w:rsidR="00C055F0" w:rsidRDefault="001973C8">
      <w:pPr>
        <w:spacing w:after="21" w:line="240" w:lineRule="auto"/>
      </w:pPr>
      <w:r>
        <w:rPr>
          <w:sz w:val="16"/>
        </w:rPr>
        <w:t xml:space="preserve"> </w:t>
      </w:r>
    </w:p>
    <w:p w:rsidR="00E514EA" w:rsidRDefault="001973C8" w:rsidP="00E514EA">
      <w:pPr>
        <w:rPr>
          <w:rFonts w:ascii="Arial Narrow" w:hAnsi="Arial Narrow" w:cs="Arial"/>
          <w:b/>
          <w:bCs/>
          <w:szCs w:val="20"/>
        </w:rPr>
      </w:pPr>
      <w:r>
        <w:rPr>
          <w:sz w:val="16"/>
        </w:rPr>
        <w:t xml:space="preserve"> </w:t>
      </w:r>
      <w:r w:rsidR="00E514EA" w:rsidRPr="00264E4C">
        <w:rPr>
          <w:rFonts w:ascii="Arial Narrow" w:hAnsi="Arial Narrow" w:cs="Arial"/>
          <w:b/>
          <w:bCs/>
          <w:szCs w:val="20"/>
        </w:rPr>
        <w:t>FIRMA DOCENTE Y ESTUDIANTES</w:t>
      </w:r>
    </w:p>
    <w:p w:rsidR="00E514EA" w:rsidRDefault="00E514EA" w:rsidP="00E514EA">
      <w:pPr>
        <w:ind w:right="-1"/>
      </w:pPr>
    </w:p>
    <w:p w:rsidR="00E514EA" w:rsidRDefault="00E514EA" w:rsidP="00E514EA">
      <w:pPr>
        <w:ind w:right="-1"/>
      </w:pPr>
      <w:r>
        <w:t>Observaciones: Los siguientes estudiantes certifican que recibieron los contenidos programáticos.</w:t>
      </w:r>
    </w:p>
    <w:p w:rsidR="00E514EA" w:rsidRPr="00634CF0" w:rsidRDefault="00E514EA" w:rsidP="00E514EA"/>
    <w:p w:rsidR="00E514EA" w:rsidRPr="00634CF0" w:rsidRDefault="00E514EA" w:rsidP="00E514EA"/>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2"/>
        <w:gridCol w:w="2530"/>
        <w:gridCol w:w="1590"/>
        <w:gridCol w:w="1732"/>
      </w:tblGrid>
      <w:tr w:rsidR="00E514EA" w:rsidRPr="005F7601" w:rsidTr="00B57D4E">
        <w:trPr>
          <w:trHeight w:val="469"/>
        </w:trPr>
        <w:tc>
          <w:tcPr>
            <w:tcW w:w="1699" w:type="pct"/>
            <w:shd w:val="clear" w:color="auto" w:fill="E0E0E0"/>
            <w:vAlign w:val="center"/>
          </w:tcPr>
          <w:p w:rsidR="00E514EA" w:rsidRPr="005F7601" w:rsidRDefault="00E514EA" w:rsidP="0092753B">
            <w:pPr>
              <w:jc w:val="center"/>
              <w:rPr>
                <w:rFonts w:ascii="Arial Narrow" w:hAnsi="Arial Narrow" w:cs="Arial"/>
                <w:sz w:val="20"/>
                <w:szCs w:val="20"/>
              </w:rPr>
            </w:pPr>
            <w:r>
              <w:rPr>
                <w:rFonts w:ascii="Arial Narrow" w:hAnsi="Arial Narrow" w:cs="Arial"/>
                <w:b/>
                <w:sz w:val="20"/>
                <w:szCs w:val="20"/>
              </w:rPr>
              <w:t>NOMBRE DEL ESTUDIANTE</w:t>
            </w:r>
          </w:p>
        </w:tc>
        <w:tc>
          <w:tcPr>
            <w:tcW w:w="1427" w:type="pct"/>
            <w:shd w:val="clear" w:color="auto" w:fill="E0E0E0"/>
            <w:vAlign w:val="center"/>
          </w:tcPr>
          <w:p w:rsidR="00E514EA" w:rsidRPr="005F7601" w:rsidRDefault="00E514EA" w:rsidP="0092753B">
            <w:pPr>
              <w:jc w:val="center"/>
              <w:rPr>
                <w:rFonts w:ascii="Arial Narrow" w:hAnsi="Arial Narrow" w:cs="Arial"/>
                <w:sz w:val="20"/>
                <w:szCs w:val="20"/>
              </w:rPr>
            </w:pPr>
            <w:r>
              <w:rPr>
                <w:rFonts w:ascii="Arial Narrow" w:hAnsi="Arial Narrow" w:cs="Arial"/>
                <w:b/>
                <w:sz w:val="20"/>
                <w:szCs w:val="20"/>
              </w:rPr>
              <w:t>FIRMA</w:t>
            </w:r>
          </w:p>
        </w:tc>
        <w:tc>
          <w:tcPr>
            <w:tcW w:w="897" w:type="pct"/>
            <w:shd w:val="clear" w:color="auto" w:fill="E0E0E0"/>
            <w:vAlign w:val="center"/>
          </w:tcPr>
          <w:p w:rsidR="00E514EA" w:rsidRPr="005F7601" w:rsidRDefault="00E514EA" w:rsidP="0092753B">
            <w:pPr>
              <w:jc w:val="center"/>
              <w:rPr>
                <w:rFonts w:ascii="Arial Narrow" w:hAnsi="Arial Narrow" w:cs="Arial"/>
                <w:b/>
                <w:sz w:val="20"/>
                <w:szCs w:val="20"/>
              </w:rPr>
            </w:pPr>
            <w:r>
              <w:rPr>
                <w:rFonts w:ascii="Arial Narrow" w:hAnsi="Arial Narrow" w:cs="Arial"/>
                <w:b/>
                <w:sz w:val="20"/>
                <w:szCs w:val="20"/>
              </w:rPr>
              <w:t>Código</w:t>
            </w:r>
          </w:p>
        </w:tc>
        <w:tc>
          <w:tcPr>
            <w:tcW w:w="978" w:type="pct"/>
            <w:shd w:val="clear" w:color="auto" w:fill="E0E0E0"/>
            <w:vAlign w:val="center"/>
          </w:tcPr>
          <w:p w:rsidR="00E514EA" w:rsidRPr="005F7601" w:rsidRDefault="00E514EA" w:rsidP="0092753B">
            <w:pPr>
              <w:jc w:val="center"/>
              <w:rPr>
                <w:rFonts w:ascii="Arial Narrow" w:hAnsi="Arial Narrow" w:cs="Arial"/>
                <w:b/>
                <w:sz w:val="20"/>
                <w:szCs w:val="20"/>
              </w:rPr>
            </w:pPr>
            <w:r>
              <w:rPr>
                <w:rFonts w:ascii="Arial Narrow" w:hAnsi="Arial Narrow" w:cs="Arial"/>
                <w:b/>
                <w:sz w:val="20"/>
                <w:szCs w:val="20"/>
              </w:rPr>
              <w:t xml:space="preserve">Fecha </w:t>
            </w: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rPr>
          <w:trHeight w:val="70"/>
        </w:trPr>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r w:rsidR="00E514EA" w:rsidRPr="005F7601" w:rsidTr="00B57D4E">
        <w:tc>
          <w:tcPr>
            <w:tcW w:w="1699" w:type="pct"/>
            <w:vAlign w:val="center"/>
          </w:tcPr>
          <w:p w:rsidR="00E514EA" w:rsidRPr="005F7601" w:rsidRDefault="00E514EA" w:rsidP="0092753B">
            <w:pPr>
              <w:rPr>
                <w:rFonts w:ascii="Arial Narrow" w:hAnsi="Arial Narrow" w:cs="Arial"/>
                <w:sz w:val="20"/>
                <w:szCs w:val="20"/>
              </w:rPr>
            </w:pPr>
          </w:p>
        </w:tc>
        <w:tc>
          <w:tcPr>
            <w:tcW w:w="1427" w:type="pct"/>
            <w:vAlign w:val="center"/>
          </w:tcPr>
          <w:p w:rsidR="00E514EA" w:rsidRPr="005F7601" w:rsidRDefault="00E514EA" w:rsidP="0092753B">
            <w:pPr>
              <w:rPr>
                <w:rFonts w:ascii="Arial Narrow" w:hAnsi="Arial Narrow" w:cs="Arial"/>
                <w:sz w:val="20"/>
                <w:szCs w:val="20"/>
              </w:rPr>
            </w:pPr>
          </w:p>
        </w:tc>
        <w:tc>
          <w:tcPr>
            <w:tcW w:w="897" w:type="pct"/>
            <w:vAlign w:val="center"/>
          </w:tcPr>
          <w:p w:rsidR="00E514EA" w:rsidRPr="005F7601" w:rsidRDefault="00E514EA" w:rsidP="0092753B">
            <w:pPr>
              <w:rPr>
                <w:rFonts w:ascii="Arial Narrow" w:hAnsi="Arial Narrow" w:cs="Arial"/>
                <w:sz w:val="20"/>
                <w:szCs w:val="20"/>
              </w:rPr>
            </w:pPr>
          </w:p>
        </w:tc>
        <w:tc>
          <w:tcPr>
            <w:tcW w:w="978" w:type="pct"/>
            <w:vAlign w:val="center"/>
          </w:tcPr>
          <w:p w:rsidR="00E514EA" w:rsidRPr="005F7601" w:rsidRDefault="00E514EA" w:rsidP="0092753B">
            <w:pPr>
              <w:rPr>
                <w:rFonts w:ascii="Arial Narrow" w:hAnsi="Arial Narrow" w:cs="Arial"/>
                <w:sz w:val="20"/>
                <w:szCs w:val="20"/>
              </w:rPr>
            </w:pPr>
          </w:p>
        </w:tc>
      </w:tr>
    </w:tbl>
    <w:p w:rsidR="00E514EA" w:rsidRDefault="00E514EA" w:rsidP="00E514EA"/>
    <w:p w:rsidR="00E514EA" w:rsidRDefault="00E514EA" w:rsidP="00E51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61"/>
        <w:gridCol w:w="1418"/>
        <w:gridCol w:w="1448"/>
      </w:tblGrid>
      <w:tr w:rsidR="00E514EA" w:rsidRPr="006063C9" w:rsidTr="0092753B">
        <w:tc>
          <w:tcPr>
            <w:tcW w:w="8644" w:type="dxa"/>
            <w:gridSpan w:val="4"/>
            <w:shd w:val="clear" w:color="auto" w:fill="BFBFBF"/>
          </w:tcPr>
          <w:p w:rsidR="00E514EA" w:rsidRPr="006063C9" w:rsidRDefault="00E514EA" w:rsidP="0092753B">
            <w:pPr>
              <w:jc w:val="center"/>
              <w:rPr>
                <w:b/>
                <w:lang w:val="es-MX"/>
              </w:rPr>
            </w:pPr>
            <w:r w:rsidRPr="006063C9">
              <w:rPr>
                <w:b/>
                <w:sz w:val="18"/>
                <w:szCs w:val="18"/>
                <w:lang w:val="es-MX"/>
              </w:rPr>
              <w:t>CONTROL DE CAMBIOS</w:t>
            </w:r>
          </w:p>
        </w:tc>
      </w:tr>
      <w:tr w:rsidR="00E514EA" w:rsidRPr="006063C9" w:rsidTr="0092753B">
        <w:tc>
          <w:tcPr>
            <w:tcW w:w="817" w:type="dxa"/>
            <w:shd w:val="clear" w:color="auto" w:fill="F2F2F2"/>
            <w:vAlign w:val="center"/>
          </w:tcPr>
          <w:p w:rsidR="00E514EA" w:rsidRPr="006063C9" w:rsidRDefault="00E514EA" w:rsidP="0092753B">
            <w:pPr>
              <w:jc w:val="center"/>
              <w:rPr>
                <w:rFonts w:ascii="Arial" w:hAnsi="Arial" w:cs="Arial"/>
                <w:sz w:val="18"/>
                <w:szCs w:val="18"/>
                <w:lang w:val="es-MX"/>
              </w:rPr>
            </w:pPr>
            <w:r w:rsidRPr="006063C9">
              <w:rPr>
                <w:rFonts w:ascii="Arial" w:hAnsi="Arial" w:cs="Arial"/>
                <w:sz w:val="18"/>
                <w:szCs w:val="18"/>
                <w:lang w:val="es-MX"/>
              </w:rPr>
              <w:t>CONS.</w:t>
            </w:r>
          </w:p>
        </w:tc>
        <w:tc>
          <w:tcPr>
            <w:tcW w:w="4961" w:type="dxa"/>
            <w:shd w:val="clear" w:color="auto" w:fill="F2F2F2"/>
            <w:vAlign w:val="center"/>
          </w:tcPr>
          <w:p w:rsidR="00E514EA" w:rsidRPr="006063C9" w:rsidRDefault="00E514EA" w:rsidP="0092753B">
            <w:pPr>
              <w:jc w:val="center"/>
              <w:rPr>
                <w:rFonts w:ascii="Arial" w:hAnsi="Arial" w:cs="Arial"/>
                <w:sz w:val="18"/>
                <w:szCs w:val="18"/>
                <w:lang w:val="es-MX"/>
              </w:rPr>
            </w:pPr>
            <w:r w:rsidRPr="006063C9">
              <w:rPr>
                <w:rFonts w:ascii="Arial" w:hAnsi="Arial" w:cs="Arial"/>
                <w:sz w:val="18"/>
                <w:szCs w:val="18"/>
                <w:lang w:val="es-MX"/>
              </w:rPr>
              <w:t>TIPO DE CAMBIO O ACTUALIZACION</w:t>
            </w:r>
          </w:p>
        </w:tc>
        <w:tc>
          <w:tcPr>
            <w:tcW w:w="1418" w:type="dxa"/>
            <w:shd w:val="clear" w:color="auto" w:fill="F2F2F2"/>
            <w:vAlign w:val="center"/>
          </w:tcPr>
          <w:p w:rsidR="00E514EA" w:rsidRPr="006063C9" w:rsidRDefault="00E514EA" w:rsidP="0092753B">
            <w:pPr>
              <w:jc w:val="center"/>
              <w:rPr>
                <w:rFonts w:ascii="Arial" w:hAnsi="Arial" w:cs="Arial"/>
                <w:sz w:val="18"/>
                <w:szCs w:val="18"/>
                <w:lang w:val="es-MX"/>
              </w:rPr>
            </w:pPr>
            <w:r w:rsidRPr="006063C9">
              <w:rPr>
                <w:rFonts w:ascii="Arial" w:hAnsi="Arial" w:cs="Arial"/>
                <w:sz w:val="18"/>
                <w:szCs w:val="18"/>
                <w:lang w:val="es-MX"/>
              </w:rPr>
              <w:t>REVISION</w:t>
            </w:r>
          </w:p>
        </w:tc>
        <w:tc>
          <w:tcPr>
            <w:tcW w:w="1448" w:type="dxa"/>
            <w:shd w:val="clear" w:color="auto" w:fill="F2F2F2"/>
            <w:vAlign w:val="center"/>
          </w:tcPr>
          <w:p w:rsidR="00E514EA" w:rsidRPr="006063C9" w:rsidRDefault="00E514EA" w:rsidP="0092753B">
            <w:pPr>
              <w:jc w:val="center"/>
              <w:rPr>
                <w:rFonts w:ascii="Arial" w:hAnsi="Arial" w:cs="Arial"/>
                <w:sz w:val="18"/>
                <w:szCs w:val="18"/>
                <w:lang w:val="es-MX"/>
              </w:rPr>
            </w:pPr>
            <w:r w:rsidRPr="006063C9">
              <w:rPr>
                <w:rFonts w:ascii="Arial" w:hAnsi="Arial" w:cs="Arial"/>
                <w:sz w:val="18"/>
                <w:szCs w:val="18"/>
                <w:lang w:val="es-MX"/>
              </w:rPr>
              <w:t xml:space="preserve">FECHA </w:t>
            </w:r>
          </w:p>
        </w:tc>
      </w:tr>
      <w:tr w:rsidR="00E514EA" w:rsidRPr="006063C9" w:rsidTr="0092753B">
        <w:tc>
          <w:tcPr>
            <w:tcW w:w="817" w:type="dxa"/>
            <w:shd w:val="clear" w:color="auto" w:fill="auto"/>
            <w:vAlign w:val="center"/>
          </w:tcPr>
          <w:p w:rsidR="00E514EA" w:rsidRPr="006063C9" w:rsidRDefault="00E514EA" w:rsidP="0092753B">
            <w:pPr>
              <w:jc w:val="center"/>
              <w:rPr>
                <w:lang w:val="es-MX"/>
              </w:rPr>
            </w:pPr>
            <w:r w:rsidRPr="006063C9">
              <w:rPr>
                <w:lang w:val="es-MX"/>
              </w:rPr>
              <w:t>1</w:t>
            </w:r>
          </w:p>
        </w:tc>
        <w:tc>
          <w:tcPr>
            <w:tcW w:w="4961" w:type="dxa"/>
            <w:shd w:val="clear" w:color="auto" w:fill="auto"/>
          </w:tcPr>
          <w:p w:rsidR="00E514EA" w:rsidRPr="006063C9" w:rsidRDefault="00E514EA" w:rsidP="0092753B">
            <w:pPr>
              <w:rPr>
                <w:lang w:val="es-MX"/>
              </w:rPr>
            </w:pPr>
            <w:r w:rsidRPr="006063C9">
              <w:rPr>
                <w:lang w:val="es-MX"/>
              </w:rPr>
              <w:t>Emisión inicial</w:t>
            </w:r>
          </w:p>
        </w:tc>
        <w:tc>
          <w:tcPr>
            <w:tcW w:w="1418" w:type="dxa"/>
            <w:shd w:val="clear" w:color="auto" w:fill="auto"/>
            <w:vAlign w:val="center"/>
          </w:tcPr>
          <w:p w:rsidR="00E514EA" w:rsidRPr="006063C9" w:rsidRDefault="00E514EA" w:rsidP="0092753B">
            <w:pPr>
              <w:jc w:val="center"/>
              <w:rPr>
                <w:lang w:val="es-MX"/>
              </w:rPr>
            </w:pPr>
            <w:r w:rsidRPr="006063C9">
              <w:rPr>
                <w:lang w:val="es-MX"/>
              </w:rPr>
              <w:t>0</w:t>
            </w:r>
          </w:p>
        </w:tc>
        <w:tc>
          <w:tcPr>
            <w:tcW w:w="1448" w:type="dxa"/>
            <w:shd w:val="clear" w:color="auto" w:fill="auto"/>
            <w:vAlign w:val="center"/>
          </w:tcPr>
          <w:p w:rsidR="00E514EA" w:rsidRPr="006027B9" w:rsidRDefault="00E514EA" w:rsidP="0092753B">
            <w:pPr>
              <w:jc w:val="center"/>
              <w:rPr>
                <w:sz w:val="16"/>
                <w:szCs w:val="16"/>
                <w:lang w:val="es-MX"/>
              </w:rPr>
            </w:pPr>
            <w:r w:rsidRPr="006027B9">
              <w:rPr>
                <w:sz w:val="16"/>
                <w:szCs w:val="16"/>
                <w:lang w:val="es-MX"/>
              </w:rPr>
              <w:t>Nov. 2010</w:t>
            </w:r>
          </w:p>
        </w:tc>
      </w:tr>
      <w:tr w:rsidR="00E514EA" w:rsidRPr="006063C9" w:rsidTr="0092753B">
        <w:tc>
          <w:tcPr>
            <w:tcW w:w="817" w:type="dxa"/>
            <w:shd w:val="clear" w:color="auto" w:fill="auto"/>
            <w:vAlign w:val="center"/>
          </w:tcPr>
          <w:p w:rsidR="00E514EA" w:rsidRPr="006063C9" w:rsidRDefault="00E514EA" w:rsidP="0092753B">
            <w:pPr>
              <w:jc w:val="center"/>
              <w:rPr>
                <w:lang w:val="es-MX"/>
              </w:rPr>
            </w:pPr>
            <w:r>
              <w:rPr>
                <w:lang w:val="es-MX"/>
              </w:rPr>
              <w:t>2</w:t>
            </w:r>
          </w:p>
        </w:tc>
        <w:tc>
          <w:tcPr>
            <w:tcW w:w="4961" w:type="dxa"/>
            <w:shd w:val="clear" w:color="auto" w:fill="auto"/>
          </w:tcPr>
          <w:p w:rsidR="00E514EA" w:rsidRDefault="00E514EA" w:rsidP="0092753B">
            <w:pPr>
              <w:rPr>
                <w:lang w:val="es-MX"/>
              </w:rPr>
            </w:pPr>
            <w:r>
              <w:rPr>
                <w:lang w:val="es-MX"/>
              </w:rPr>
              <w:t>Revisión contenido temático y datos del semestre</w:t>
            </w:r>
          </w:p>
          <w:p w:rsidR="00E514EA" w:rsidRPr="006063C9" w:rsidRDefault="00E514EA" w:rsidP="0092753B">
            <w:pPr>
              <w:rPr>
                <w:lang w:val="es-MX"/>
              </w:rPr>
            </w:pPr>
            <w:r>
              <w:rPr>
                <w:lang w:val="es-MX"/>
              </w:rPr>
              <w:t>Actualización Bibliografía</w:t>
            </w:r>
          </w:p>
        </w:tc>
        <w:tc>
          <w:tcPr>
            <w:tcW w:w="1418" w:type="dxa"/>
            <w:shd w:val="clear" w:color="auto" w:fill="auto"/>
            <w:vAlign w:val="center"/>
          </w:tcPr>
          <w:p w:rsidR="00E514EA" w:rsidRPr="006063C9" w:rsidRDefault="00E514EA" w:rsidP="0092753B">
            <w:pPr>
              <w:jc w:val="center"/>
              <w:rPr>
                <w:lang w:val="es-MX"/>
              </w:rPr>
            </w:pPr>
            <w:r>
              <w:rPr>
                <w:lang w:val="es-MX"/>
              </w:rPr>
              <w:t>1</w:t>
            </w:r>
          </w:p>
        </w:tc>
        <w:tc>
          <w:tcPr>
            <w:tcW w:w="1448" w:type="dxa"/>
            <w:shd w:val="clear" w:color="auto" w:fill="auto"/>
            <w:vAlign w:val="center"/>
          </w:tcPr>
          <w:p w:rsidR="00E514EA" w:rsidRPr="006027B9" w:rsidRDefault="006027B9" w:rsidP="0092753B">
            <w:pPr>
              <w:jc w:val="center"/>
              <w:rPr>
                <w:sz w:val="16"/>
                <w:szCs w:val="16"/>
                <w:lang w:val="es-MX"/>
              </w:rPr>
            </w:pPr>
            <w:r w:rsidRPr="006027B9">
              <w:rPr>
                <w:sz w:val="16"/>
                <w:szCs w:val="16"/>
                <w:lang w:val="es-MX"/>
              </w:rPr>
              <w:t>FEBRERO</w:t>
            </w:r>
            <w:r>
              <w:rPr>
                <w:sz w:val="16"/>
                <w:szCs w:val="16"/>
                <w:lang w:val="es-MX"/>
              </w:rPr>
              <w:t>. 2014</w:t>
            </w:r>
          </w:p>
        </w:tc>
      </w:tr>
    </w:tbl>
    <w:p w:rsidR="00E514EA" w:rsidRDefault="00E514EA" w:rsidP="00E514EA">
      <w:pPr>
        <w:rPr>
          <w:rFonts w:ascii="Arial Narrow" w:hAnsi="Arial Narrow" w:cs="Arial"/>
          <w:b/>
          <w:color w:val="00B050"/>
          <w:sz w:val="20"/>
          <w:szCs w:val="20"/>
        </w:rPr>
      </w:pPr>
    </w:p>
    <w:p w:rsidR="00E514EA" w:rsidRDefault="00E514EA" w:rsidP="00E514EA">
      <w:pPr>
        <w:rPr>
          <w:rFonts w:ascii="Arial Narrow" w:hAnsi="Arial Narrow" w:cs="Arial"/>
          <w:b/>
          <w:color w:val="00B050"/>
          <w:sz w:val="20"/>
          <w:szCs w:val="20"/>
        </w:rPr>
      </w:pPr>
    </w:p>
    <w:p w:rsidR="00E514EA" w:rsidRDefault="00E514EA" w:rsidP="00E514EA">
      <w:pPr>
        <w:rPr>
          <w:rFonts w:ascii="Arial Narrow" w:hAnsi="Arial Narrow" w:cs="Arial"/>
          <w:szCs w:val="20"/>
        </w:rPr>
      </w:pPr>
      <w:r w:rsidRPr="00264E4C">
        <w:rPr>
          <w:rFonts w:ascii="Arial Narrow" w:hAnsi="Arial Narrow" w:cs="Arial"/>
          <w:szCs w:val="20"/>
        </w:rPr>
        <w:t xml:space="preserve">Docente </w:t>
      </w:r>
      <w:r>
        <w:rPr>
          <w:rFonts w:ascii="Arial Narrow" w:hAnsi="Arial Narrow" w:cs="Arial"/>
          <w:szCs w:val="20"/>
        </w:rPr>
        <w:tab/>
      </w:r>
    </w:p>
    <w:p w:rsidR="00E514EA" w:rsidRPr="00264E4C" w:rsidRDefault="00E514EA" w:rsidP="00E514EA">
      <w:pPr>
        <w:rPr>
          <w:rFonts w:ascii="Arial Narrow" w:hAnsi="Arial Narrow" w:cs="Arial"/>
          <w:b/>
          <w:szCs w:val="20"/>
        </w:rPr>
      </w:pPr>
      <w:r>
        <w:rPr>
          <w:rFonts w:ascii="Arial Narrow" w:hAnsi="Arial Narrow" w:cs="Arial"/>
          <w:szCs w:val="20"/>
        </w:rPr>
        <w:tab/>
      </w:r>
      <w:r>
        <w:rPr>
          <w:rFonts w:ascii="Arial Narrow" w:hAnsi="Arial Narrow" w:cs="Arial"/>
          <w:szCs w:val="20"/>
        </w:rPr>
        <w:tab/>
      </w:r>
      <w:r>
        <w:rPr>
          <w:rFonts w:ascii="Arial Narrow" w:hAnsi="Arial Narrow" w:cs="Arial"/>
          <w:szCs w:val="20"/>
        </w:rPr>
        <w:tab/>
      </w:r>
      <w:r>
        <w:rPr>
          <w:rFonts w:ascii="Arial Narrow" w:hAnsi="Arial Narrow" w:cs="Arial"/>
          <w:szCs w:val="20"/>
        </w:rPr>
        <w:tab/>
      </w:r>
      <w:r>
        <w:rPr>
          <w:rFonts w:ascii="Arial Narrow" w:hAnsi="Arial Narrow" w:cs="Arial"/>
          <w:szCs w:val="20"/>
        </w:rPr>
        <w:tab/>
      </w:r>
      <w:r>
        <w:rPr>
          <w:rFonts w:ascii="Arial Narrow" w:hAnsi="Arial Narrow" w:cs="Arial"/>
          <w:szCs w:val="20"/>
        </w:rPr>
        <w:tab/>
      </w:r>
      <w:r>
        <w:rPr>
          <w:rFonts w:ascii="Arial Narrow" w:hAnsi="Arial Narrow" w:cs="Arial"/>
          <w:szCs w:val="20"/>
        </w:rPr>
        <w:tab/>
      </w:r>
      <w:r>
        <w:rPr>
          <w:rFonts w:ascii="Arial Narrow" w:hAnsi="Arial Narrow" w:cs="Arial"/>
          <w:szCs w:val="20"/>
        </w:rPr>
        <w:tab/>
      </w:r>
      <w:r>
        <w:rPr>
          <w:rFonts w:ascii="Arial Narrow" w:hAnsi="Arial Narrow" w:cs="Arial"/>
          <w:szCs w:val="20"/>
        </w:rPr>
        <w:tab/>
      </w:r>
      <w:proofErr w:type="spellStart"/>
      <w:r>
        <w:rPr>
          <w:rFonts w:ascii="Arial Narrow" w:hAnsi="Arial Narrow" w:cs="Arial"/>
          <w:szCs w:val="20"/>
        </w:rPr>
        <w:t>VoBo</w:t>
      </w:r>
      <w:proofErr w:type="spellEnd"/>
      <w:r>
        <w:rPr>
          <w:rFonts w:ascii="Arial Narrow" w:hAnsi="Arial Narrow" w:cs="Arial"/>
          <w:szCs w:val="20"/>
        </w:rPr>
        <w:t xml:space="preserve"> DECANO</w:t>
      </w:r>
    </w:p>
    <w:p w:rsidR="00E514EA" w:rsidRPr="0072366B" w:rsidRDefault="00B57D4E" w:rsidP="00E514EA">
      <w:pPr>
        <w:rPr>
          <w:b/>
          <w:lang w:val="pt-PT"/>
        </w:rPr>
      </w:pPr>
      <w:r>
        <w:rPr>
          <w:b/>
          <w:lang w:val="pt-PT"/>
        </w:rPr>
        <w:t>ING. WILLIAM ALEJANDRO HERNANDEZ RUIZ</w:t>
      </w:r>
    </w:p>
    <w:p w:rsidR="00E514EA" w:rsidRDefault="00E514EA" w:rsidP="00E514EA">
      <w:r>
        <w:t>___________________________________</w:t>
      </w:r>
      <w:r w:rsidR="001D3A25">
        <w:t>_</w:t>
      </w:r>
      <w:r w:rsidR="001D3A25">
        <w:tab/>
      </w:r>
      <w:r w:rsidR="001D3A25">
        <w:tab/>
      </w:r>
      <w:r w:rsidR="001D3A25">
        <w:tab/>
      </w:r>
    </w:p>
    <w:p w:rsidR="00C055F0" w:rsidRDefault="00E514EA" w:rsidP="006027B9">
      <w:r w:rsidRPr="00820BC4">
        <w:rPr>
          <w:rFonts w:ascii="Arial" w:hAnsi="Arial" w:cs="Arial"/>
        </w:rPr>
        <w:t>FIRMA</w:t>
      </w:r>
      <w:r w:rsidR="001973C8">
        <w:rPr>
          <w:sz w:val="16"/>
        </w:rPr>
        <w:t xml:space="preserve"> </w:t>
      </w:r>
    </w:p>
    <w:sectPr w:rsidR="00C055F0" w:rsidSect="00A956C4">
      <w:headerReference w:type="even" r:id="rId10"/>
      <w:headerReference w:type="default" r:id="rId11"/>
      <w:footerReference w:type="even" r:id="rId12"/>
      <w:footerReference w:type="default" r:id="rId13"/>
      <w:headerReference w:type="first" r:id="rId14"/>
      <w:footerReference w:type="first" r:id="rId15"/>
      <w:pgSz w:w="11900" w:h="16840"/>
      <w:pgMar w:top="2053" w:right="1414" w:bottom="1946" w:left="1670" w:header="720" w:footer="107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2CD" w:rsidRDefault="001A12CD">
      <w:pPr>
        <w:spacing w:line="240" w:lineRule="auto"/>
      </w:pPr>
      <w:r>
        <w:separator/>
      </w:r>
    </w:p>
  </w:endnote>
  <w:endnote w:type="continuationSeparator" w:id="0">
    <w:p w:rsidR="001A12CD" w:rsidRDefault="001A12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5F0" w:rsidRDefault="001973C8">
    <w:pPr>
      <w:spacing w:after="382" w:line="240" w:lineRule="auto"/>
      <w:jc w:val="center"/>
    </w:pPr>
    <w:r>
      <w:fldChar w:fldCharType="begin"/>
    </w:r>
    <w:r>
      <w:instrText xml:space="preserve"> PAGE   \* MERGEFORMAT </w:instrText>
    </w:r>
    <w:r>
      <w:fldChar w:fldCharType="separate"/>
    </w:r>
    <w:r w:rsidR="00DA1E3A" w:rsidRPr="00DA1E3A">
      <w:rPr>
        <w:noProof/>
        <w:sz w:val="21"/>
      </w:rPr>
      <w:t>4</w:t>
    </w:r>
    <w:r>
      <w:rPr>
        <w:sz w:val="21"/>
      </w:rPr>
      <w:fldChar w:fldCharType="end"/>
    </w:r>
    <w:r>
      <w:rPr>
        <w:sz w:val="21"/>
      </w:rPr>
      <w:t xml:space="preserve"> </w:t>
    </w:r>
  </w:p>
  <w:p w:rsidR="00C055F0" w:rsidRDefault="001973C8">
    <w:pPr>
      <w:spacing w:line="240" w:lineRule="auto"/>
    </w:pPr>
    <w:r>
      <w:rPr>
        <w:sz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5F0" w:rsidRDefault="001973C8">
    <w:pPr>
      <w:spacing w:after="382" w:line="240" w:lineRule="auto"/>
      <w:jc w:val="center"/>
    </w:pPr>
    <w:r>
      <w:fldChar w:fldCharType="begin"/>
    </w:r>
    <w:r>
      <w:instrText xml:space="preserve"> PAGE   \* MERGEFORMAT </w:instrText>
    </w:r>
    <w:r>
      <w:fldChar w:fldCharType="separate"/>
    </w:r>
    <w:r w:rsidR="00DA1E3A" w:rsidRPr="00DA1E3A">
      <w:rPr>
        <w:noProof/>
        <w:sz w:val="21"/>
      </w:rPr>
      <w:t>5</w:t>
    </w:r>
    <w:r>
      <w:rPr>
        <w:sz w:val="21"/>
      </w:rPr>
      <w:fldChar w:fldCharType="end"/>
    </w:r>
    <w:r>
      <w:rPr>
        <w:sz w:val="21"/>
      </w:rPr>
      <w:t xml:space="preserve"> </w:t>
    </w:r>
  </w:p>
  <w:p w:rsidR="00C055F0" w:rsidRDefault="001973C8">
    <w:pPr>
      <w:spacing w:line="240" w:lineRule="auto"/>
    </w:pPr>
    <w:r>
      <w:rPr>
        <w:sz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5F0" w:rsidRDefault="001973C8">
    <w:pPr>
      <w:spacing w:after="382" w:line="240" w:lineRule="auto"/>
      <w:jc w:val="center"/>
    </w:pPr>
    <w:r>
      <w:fldChar w:fldCharType="begin"/>
    </w:r>
    <w:r>
      <w:instrText xml:space="preserve"> PAGE   \* MERGEFORMAT </w:instrText>
    </w:r>
    <w:r>
      <w:fldChar w:fldCharType="separate"/>
    </w:r>
    <w:r>
      <w:rPr>
        <w:sz w:val="21"/>
      </w:rPr>
      <w:t>2</w:t>
    </w:r>
    <w:r>
      <w:rPr>
        <w:sz w:val="21"/>
      </w:rPr>
      <w:fldChar w:fldCharType="end"/>
    </w:r>
    <w:r>
      <w:rPr>
        <w:sz w:val="21"/>
      </w:rPr>
      <w:t xml:space="preserve"> </w:t>
    </w:r>
  </w:p>
  <w:p w:rsidR="00C055F0" w:rsidRDefault="001973C8">
    <w:pPr>
      <w:spacing w:line="240" w:lineRule="auto"/>
    </w:pPr>
    <w:r>
      <w:rPr>
        <w:sz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2CD" w:rsidRDefault="001A12CD">
      <w:pPr>
        <w:spacing w:line="240" w:lineRule="auto"/>
      </w:pPr>
      <w:r>
        <w:separator/>
      </w:r>
    </w:p>
  </w:footnote>
  <w:footnote w:type="continuationSeparator" w:id="0">
    <w:p w:rsidR="001A12CD" w:rsidRDefault="001A12C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5F0" w:rsidRDefault="00C055F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5F0" w:rsidRDefault="00C055F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5F0" w:rsidRDefault="00C055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50F0"/>
    <w:multiLevelType w:val="hybridMultilevel"/>
    <w:tmpl w:val="A94A2204"/>
    <w:lvl w:ilvl="0" w:tplc="3E2EDA6C">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290102E">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05C8104A">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83A727C">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82104414">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11867D80">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FD0677C6">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563CBDDC">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3080F12C">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
    <w:nsid w:val="01B77680"/>
    <w:multiLevelType w:val="hybridMultilevel"/>
    <w:tmpl w:val="C7AA604C"/>
    <w:lvl w:ilvl="0" w:tplc="9F061500">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1E1EED32">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20FEFC0E">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88AA4AC">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FB26939A">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F2C29448">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29645DA6">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2DF43100">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41D4D98E">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
    <w:nsid w:val="02E654F6"/>
    <w:multiLevelType w:val="hybridMultilevel"/>
    <w:tmpl w:val="6ACA2F00"/>
    <w:lvl w:ilvl="0" w:tplc="63A882F4">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5040338E">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F0CE9D4">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2BE2CF6">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59ACC32">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18500B2A">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C4907D20">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04ADF46">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15E2E5B6">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
    <w:nsid w:val="03A156A7"/>
    <w:multiLevelType w:val="hybridMultilevel"/>
    <w:tmpl w:val="3558CC74"/>
    <w:lvl w:ilvl="0" w:tplc="34C83F88">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D500025A">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761CA188">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64F2F420">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1B83B3E">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2728B16">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52C49CDE">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63F63BC6">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AD807926">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4">
    <w:nsid w:val="03B31AE3"/>
    <w:multiLevelType w:val="hybridMultilevel"/>
    <w:tmpl w:val="5BB489C2"/>
    <w:lvl w:ilvl="0" w:tplc="37BEFAB4">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6952DD62">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9760EDA4">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5EAC4128">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D665A94">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43D81914">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6F50EE6A">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E7A8A882">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3104CB1C">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5">
    <w:nsid w:val="03D95BA4"/>
    <w:multiLevelType w:val="hybridMultilevel"/>
    <w:tmpl w:val="CD8ABEBA"/>
    <w:lvl w:ilvl="0" w:tplc="8DBE4630">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49A83A4">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890E66A4">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C8048CA">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E44C928">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78CC9F98">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215AED8C">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D8CA53FA">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42C1EAA">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
    <w:nsid w:val="0460065D"/>
    <w:multiLevelType w:val="hybridMultilevel"/>
    <w:tmpl w:val="89C023B6"/>
    <w:lvl w:ilvl="0" w:tplc="62E20806">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4142E4F2">
      <w:start w:val="1"/>
      <w:numFmt w:val="bullet"/>
      <w:lvlText w:val="o"/>
      <w:lvlJc w:val="left"/>
      <w:pPr>
        <w:ind w:left="14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BC4A1A88">
      <w:start w:val="1"/>
      <w:numFmt w:val="bullet"/>
      <w:lvlText w:val="▪"/>
      <w:lvlJc w:val="left"/>
      <w:pPr>
        <w:ind w:left="21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1E9C8ADE">
      <w:start w:val="1"/>
      <w:numFmt w:val="bullet"/>
      <w:lvlText w:val="•"/>
      <w:lvlJc w:val="left"/>
      <w:pPr>
        <w:ind w:left="28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0642DD8">
      <w:start w:val="1"/>
      <w:numFmt w:val="bullet"/>
      <w:lvlText w:val="o"/>
      <w:lvlJc w:val="left"/>
      <w:pPr>
        <w:ind w:left="35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06C644F4">
      <w:start w:val="1"/>
      <w:numFmt w:val="bullet"/>
      <w:lvlText w:val="▪"/>
      <w:lvlJc w:val="left"/>
      <w:pPr>
        <w:ind w:left="43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C668418C">
      <w:start w:val="1"/>
      <w:numFmt w:val="bullet"/>
      <w:lvlText w:val="•"/>
      <w:lvlJc w:val="left"/>
      <w:pPr>
        <w:ind w:left="502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0178922E">
      <w:start w:val="1"/>
      <w:numFmt w:val="bullet"/>
      <w:lvlText w:val="o"/>
      <w:lvlJc w:val="left"/>
      <w:pPr>
        <w:ind w:left="57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EBEC55C">
      <w:start w:val="1"/>
      <w:numFmt w:val="bullet"/>
      <w:lvlText w:val="▪"/>
      <w:lvlJc w:val="left"/>
      <w:pPr>
        <w:ind w:left="64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
    <w:nsid w:val="05C91977"/>
    <w:multiLevelType w:val="multilevel"/>
    <w:tmpl w:val="5524DD66"/>
    <w:lvl w:ilvl="0">
      <w:start w:val="9"/>
      <w:numFmt w:val="decimal"/>
      <w:lvlText w:val="%1."/>
      <w:lvlJc w:val="left"/>
      <w:pPr>
        <w:ind w:left="156"/>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1">
      <w:start w:val="1"/>
      <w:numFmt w:val="decimal"/>
      <w:lvlText w:val="%1.%2."/>
      <w:lvlJc w:val="left"/>
      <w:pPr>
        <w:ind w:left="271"/>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8">
    <w:nsid w:val="05F82C21"/>
    <w:multiLevelType w:val="hybridMultilevel"/>
    <w:tmpl w:val="65D6288E"/>
    <w:lvl w:ilvl="0" w:tplc="37AA02E8">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BE2C1FE0">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17C65352">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F118E634">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EE98FC08">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6A9C7AA0">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CF46495C">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BDF6412E">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35E844A">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9">
    <w:nsid w:val="0A4066A5"/>
    <w:multiLevelType w:val="hybridMultilevel"/>
    <w:tmpl w:val="3F809C64"/>
    <w:lvl w:ilvl="0" w:tplc="14149A42">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72BAC1E8">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C129444">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5946339E">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94922BDE">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281AD010">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A55AE994">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7F88FBF6">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98A0CADE">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0">
    <w:nsid w:val="0B5322AA"/>
    <w:multiLevelType w:val="multilevel"/>
    <w:tmpl w:val="058657CE"/>
    <w:lvl w:ilvl="0">
      <w:start w:val="12"/>
      <w:numFmt w:val="decimal"/>
      <w:lvlText w:val="%1."/>
      <w:lvlJc w:val="left"/>
      <w:pPr>
        <w:ind w:left="236"/>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1">
      <w:start w:val="1"/>
      <w:numFmt w:val="decimal"/>
      <w:lvlText w:val="%1.%2."/>
      <w:lvlJc w:val="left"/>
      <w:pPr>
        <w:ind w:left="3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11">
    <w:nsid w:val="0B805FEE"/>
    <w:multiLevelType w:val="hybridMultilevel"/>
    <w:tmpl w:val="141EFF46"/>
    <w:lvl w:ilvl="0" w:tplc="C1905904">
      <w:start w:val="1"/>
      <w:numFmt w:val="bullet"/>
      <w:lvlText w:val="•"/>
      <w:lvlJc w:val="left"/>
      <w:pPr>
        <w:ind w:left="34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61A8C996">
      <w:start w:val="1"/>
      <w:numFmt w:val="bullet"/>
      <w:lvlText w:val="o"/>
      <w:lvlJc w:val="left"/>
      <w:pPr>
        <w:ind w:left="14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1902E42E">
      <w:start w:val="1"/>
      <w:numFmt w:val="bullet"/>
      <w:lvlText w:val="▪"/>
      <w:lvlJc w:val="left"/>
      <w:pPr>
        <w:ind w:left="21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9FCC352">
      <w:start w:val="1"/>
      <w:numFmt w:val="bullet"/>
      <w:lvlText w:val="•"/>
      <w:lvlJc w:val="left"/>
      <w:pPr>
        <w:ind w:left="28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DCDC95F4">
      <w:start w:val="1"/>
      <w:numFmt w:val="bullet"/>
      <w:lvlText w:val="o"/>
      <w:lvlJc w:val="left"/>
      <w:pPr>
        <w:ind w:left="35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AC4F672">
      <w:start w:val="1"/>
      <w:numFmt w:val="bullet"/>
      <w:lvlText w:val="▪"/>
      <w:lvlJc w:val="left"/>
      <w:pPr>
        <w:ind w:left="43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3D98658C">
      <w:start w:val="1"/>
      <w:numFmt w:val="bullet"/>
      <w:lvlText w:val="•"/>
      <w:lvlJc w:val="left"/>
      <w:pPr>
        <w:ind w:left="502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15CA404C">
      <w:start w:val="1"/>
      <w:numFmt w:val="bullet"/>
      <w:lvlText w:val="o"/>
      <w:lvlJc w:val="left"/>
      <w:pPr>
        <w:ind w:left="57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DD29F3E">
      <w:start w:val="1"/>
      <w:numFmt w:val="bullet"/>
      <w:lvlText w:val="▪"/>
      <w:lvlJc w:val="left"/>
      <w:pPr>
        <w:ind w:left="64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2">
    <w:nsid w:val="0B9056B5"/>
    <w:multiLevelType w:val="hybridMultilevel"/>
    <w:tmpl w:val="30327100"/>
    <w:lvl w:ilvl="0" w:tplc="8B12AC22">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13947470">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4E079D8">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B36CCC24">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AF8DAD2">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2F74E1BC">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AA9A8BB4">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DB26DE10">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BECE6888">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3">
    <w:nsid w:val="0C2518F3"/>
    <w:multiLevelType w:val="hybridMultilevel"/>
    <w:tmpl w:val="9236AB04"/>
    <w:lvl w:ilvl="0" w:tplc="4D8AFCFE">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BA8EAF2">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E8B296B0">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8654ABEE">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45FC647E">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C97631CE">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F3A6A02">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510CA284">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A3AC128">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4">
    <w:nsid w:val="0C2D46BB"/>
    <w:multiLevelType w:val="hybridMultilevel"/>
    <w:tmpl w:val="8E667C24"/>
    <w:lvl w:ilvl="0" w:tplc="D6EE2264">
      <w:start w:val="1"/>
      <w:numFmt w:val="bullet"/>
      <w:lvlText w:val="•"/>
      <w:lvlJc w:val="left"/>
      <w:pPr>
        <w:ind w:left="1361"/>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9EC2E88E">
      <w:start w:val="1"/>
      <w:numFmt w:val="bullet"/>
      <w:lvlText w:val="o"/>
      <w:lvlJc w:val="left"/>
      <w:pPr>
        <w:ind w:left="1765"/>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23E9388">
      <w:start w:val="1"/>
      <w:numFmt w:val="bullet"/>
      <w:lvlText w:val="▪"/>
      <w:lvlJc w:val="left"/>
      <w:pPr>
        <w:ind w:left="2485"/>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8C66674">
      <w:start w:val="1"/>
      <w:numFmt w:val="bullet"/>
      <w:lvlText w:val="•"/>
      <w:lvlJc w:val="left"/>
      <w:pPr>
        <w:ind w:left="320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CDC804E4">
      <w:start w:val="1"/>
      <w:numFmt w:val="bullet"/>
      <w:lvlText w:val="o"/>
      <w:lvlJc w:val="left"/>
      <w:pPr>
        <w:ind w:left="3925"/>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F21CCE42">
      <w:start w:val="1"/>
      <w:numFmt w:val="bullet"/>
      <w:lvlText w:val="▪"/>
      <w:lvlJc w:val="left"/>
      <w:pPr>
        <w:ind w:left="4645"/>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44F04108">
      <w:start w:val="1"/>
      <w:numFmt w:val="bullet"/>
      <w:lvlText w:val="•"/>
      <w:lvlJc w:val="left"/>
      <w:pPr>
        <w:ind w:left="536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4EBAA776">
      <w:start w:val="1"/>
      <w:numFmt w:val="bullet"/>
      <w:lvlText w:val="o"/>
      <w:lvlJc w:val="left"/>
      <w:pPr>
        <w:ind w:left="6085"/>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C5EEBCE0">
      <w:start w:val="1"/>
      <w:numFmt w:val="bullet"/>
      <w:lvlText w:val="▪"/>
      <w:lvlJc w:val="left"/>
      <w:pPr>
        <w:ind w:left="6805"/>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5">
    <w:nsid w:val="0E1C089D"/>
    <w:multiLevelType w:val="hybridMultilevel"/>
    <w:tmpl w:val="4382474C"/>
    <w:lvl w:ilvl="0" w:tplc="8C44B218">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DA3E2EC0">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C7A22894">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1AFED0BE">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812AC7AC">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A036E6B6">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8CA40A84">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DFA44096">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174E5E44">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6">
    <w:nsid w:val="0E532B0B"/>
    <w:multiLevelType w:val="hybridMultilevel"/>
    <w:tmpl w:val="26641F74"/>
    <w:lvl w:ilvl="0" w:tplc="136A4FEA">
      <w:start w:val="1"/>
      <w:numFmt w:val="decimal"/>
      <w:lvlText w:val="%1."/>
      <w:lvlJc w:val="left"/>
      <w:pPr>
        <w:ind w:left="1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1" w:tplc="2BFA678E">
      <w:start w:val="1"/>
      <w:numFmt w:val="lowerLetter"/>
      <w:lvlText w:val="%2"/>
      <w:lvlJc w:val="left"/>
      <w:pPr>
        <w:ind w:left="108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2" w:tplc="0C38FD94">
      <w:start w:val="1"/>
      <w:numFmt w:val="lowerRoman"/>
      <w:lvlText w:val="%3"/>
      <w:lvlJc w:val="left"/>
      <w:pPr>
        <w:ind w:left="180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3" w:tplc="DCC05496">
      <w:start w:val="1"/>
      <w:numFmt w:val="decimal"/>
      <w:lvlText w:val="%4"/>
      <w:lvlJc w:val="left"/>
      <w:pPr>
        <w:ind w:left="252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4" w:tplc="5BD2FCE4">
      <w:start w:val="1"/>
      <w:numFmt w:val="lowerLetter"/>
      <w:lvlText w:val="%5"/>
      <w:lvlJc w:val="left"/>
      <w:pPr>
        <w:ind w:left="324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5" w:tplc="836E92E2">
      <w:start w:val="1"/>
      <w:numFmt w:val="lowerRoman"/>
      <w:lvlText w:val="%6"/>
      <w:lvlJc w:val="left"/>
      <w:pPr>
        <w:ind w:left="396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6" w:tplc="74CAEB10">
      <w:start w:val="1"/>
      <w:numFmt w:val="decimal"/>
      <w:lvlText w:val="%7"/>
      <w:lvlJc w:val="left"/>
      <w:pPr>
        <w:ind w:left="468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7" w:tplc="743ED304">
      <w:start w:val="1"/>
      <w:numFmt w:val="lowerLetter"/>
      <w:lvlText w:val="%8"/>
      <w:lvlJc w:val="left"/>
      <w:pPr>
        <w:ind w:left="540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8" w:tplc="E8AA7180">
      <w:start w:val="1"/>
      <w:numFmt w:val="lowerRoman"/>
      <w:lvlText w:val="%9"/>
      <w:lvlJc w:val="left"/>
      <w:pPr>
        <w:ind w:left="612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abstractNum>
  <w:abstractNum w:abstractNumId="17">
    <w:nsid w:val="0E575515"/>
    <w:multiLevelType w:val="hybridMultilevel"/>
    <w:tmpl w:val="91701EB6"/>
    <w:lvl w:ilvl="0" w:tplc="B32E7A12">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61FEB5E4">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C76B1A8">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08CE32A4">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F14727E">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EBB40D16">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65DC21FE">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7D84D622">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933AC198">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8">
    <w:nsid w:val="0E5E64D2"/>
    <w:multiLevelType w:val="hybridMultilevel"/>
    <w:tmpl w:val="55FCFED2"/>
    <w:lvl w:ilvl="0" w:tplc="6A3E2752">
      <w:start w:val="10"/>
      <w:numFmt w:val="decimal"/>
      <w:lvlText w:val="%1)"/>
      <w:lvlJc w:val="left"/>
      <w:pPr>
        <w:ind w:left="23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02FCBDB4">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33AA59D6">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BA062538">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25E42590">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8726664E">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2B8AC240">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941689DC">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5B8A2184">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19">
    <w:nsid w:val="0E9A6E69"/>
    <w:multiLevelType w:val="hybridMultilevel"/>
    <w:tmpl w:val="F8E61AC4"/>
    <w:lvl w:ilvl="0" w:tplc="5A667DF0">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DF1E193E">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A4BC3E1C">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536C6CC">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7D282DA">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5202977A">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A914D88E">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3FC4AA10">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C5F28A3C">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0">
    <w:nsid w:val="0EC312DB"/>
    <w:multiLevelType w:val="hybridMultilevel"/>
    <w:tmpl w:val="FB14F720"/>
    <w:lvl w:ilvl="0" w:tplc="3AFAFE44">
      <w:start w:val="1"/>
      <w:numFmt w:val="decimal"/>
      <w:lvlText w:val="[%1]"/>
      <w:lvlJc w:val="left"/>
      <w:pPr>
        <w:ind w:left="24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017C686C">
      <w:start w:val="1"/>
      <w:numFmt w:val="lowerLetter"/>
      <w:lvlText w:val="%2"/>
      <w:lvlJc w:val="left"/>
      <w:pPr>
        <w:ind w:left="111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8BA48086">
      <w:start w:val="1"/>
      <w:numFmt w:val="lowerRoman"/>
      <w:lvlText w:val="%3"/>
      <w:lvlJc w:val="left"/>
      <w:pPr>
        <w:ind w:left="183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F3FA5A46">
      <w:start w:val="1"/>
      <w:numFmt w:val="decimal"/>
      <w:lvlText w:val="%4"/>
      <w:lvlJc w:val="left"/>
      <w:pPr>
        <w:ind w:left="255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B32A0344">
      <w:start w:val="1"/>
      <w:numFmt w:val="lowerLetter"/>
      <w:lvlText w:val="%5"/>
      <w:lvlJc w:val="left"/>
      <w:pPr>
        <w:ind w:left="327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87F8C37A">
      <w:start w:val="1"/>
      <w:numFmt w:val="lowerRoman"/>
      <w:lvlText w:val="%6"/>
      <w:lvlJc w:val="left"/>
      <w:pPr>
        <w:ind w:left="399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BD8415D2">
      <w:start w:val="1"/>
      <w:numFmt w:val="decimal"/>
      <w:lvlText w:val="%7"/>
      <w:lvlJc w:val="left"/>
      <w:pPr>
        <w:ind w:left="471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8F680C74">
      <w:start w:val="1"/>
      <w:numFmt w:val="lowerLetter"/>
      <w:lvlText w:val="%8"/>
      <w:lvlJc w:val="left"/>
      <w:pPr>
        <w:ind w:left="543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28F6D67C">
      <w:start w:val="1"/>
      <w:numFmt w:val="lowerRoman"/>
      <w:lvlText w:val="%9"/>
      <w:lvlJc w:val="left"/>
      <w:pPr>
        <w:ind w:left="615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21">
    <w:nsid w:val="0F8220F4"/>
    <w:multiLevelType w:val="hybridMultilevel"/>
    <w:tmpl w:val="BE7E7BE2"/>
    <w:lvl w:ilvl="0" w:tplc="ECAACDEE">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DA0478CA">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5E45D0C">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F514C5F6">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4CA17EC">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468F688">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855A4464">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1BE686B0">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E40E892">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2">
    <w:nsid w:val="13BE15ED"/>
    <w:multiLevelType w:val="hybridMultilevel"/>
    <w:tmpl w:val="9AB8001E"/>
    <w:lvl w:ilvl="0" w:tplc="C7744B96">
      <w:start w:val="1"/>
      <w:numFmt w:val="bullet"/>
      <w:lvlText w:val="•"/>
      <w:lvlJc w:val="left"/>
      <w:pPr>
        <w:ind w:left="351"/>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66A2CC2">
      <w:start w:val="1"/>
      <w:numFmt w:val="decimal"/>
      <w:lvlText w:val="%2."/>
      <w:lvlJc w:val="left"/>
      <w:pPr>
        <w:ind w:left="1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8F6CAC20">
      <w:start w:val="1"/>
      <w:numFmt w:val="lowerRoman"/>
      <w:lvlText w:val="%3"/>
      <w:lvlJc w:val="left"/>
      <w:pPr>
        <w:ind w:left="213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B2E0AA6E">
      <w:start w:val="1"/>
      <w:numFmt w:val="decimal"/>
      <w:lvlText w:val="%4"/>
      <w:lvlJc w:val="left"/>
      <w:pPr>
        <w:ind w:left="28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CB2AB528">
      <w:start w:val="1"/>
      <w:numFmt w:val="lowerLetter"/>
      <w:lvlText w:val="%5"/>
      <w:lvlJc w:val="left"/>
      <w:pPr>
        <w:ind w:left="357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5E3EE082">
      <w:start w:val="1"/>
      <w:numFmt w:val="lowerRoman"/>
      <w:lvlText w:val="%6"/>
      <w:lvlJc w:val="left"/>
      <w:pPr>
        <w:ind w:left="429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8320E7A2">
      <w:start w:val="1"/>
      <w:numFmt w:val="decimal"/>
      <w:lvlText w:val="%7"/>
      <w:lvlJc w:val="left"/>
      <w:pPr>
        <w:ind w:left="501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B3ECDC20">
      <w:start w:val="1"/>
      <w:numFmt w:val="lowerLetter"/>
      <w:lvlText w:val="%8"/>
      <w:lvlJc w:val="left"/>
      <w:pPr>
        <w:ind w:left="573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6F78AEFC">
      <w:start w:val="1"/>
      <w:numFmt w:val="lowerRoman"/>
      <w:lvlText w:val="%9"/>
      <w:lvlJc w:val="left"/>
      <w:pPr>
        <w:ind w:left="64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23">
    <w:nsid w:val="157D2084"/>
    <w:multiLevelType w:val="hybridMultilevel"/>
    <w:tmpl w:val="1AB0298E"/>
    <w:lvl w:ilvl="0" w:tplc="77BA9362">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9058F4C2">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594BF9C">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4AC3BEE">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6E949960">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6FC8A962">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AD80820A">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16FAD220">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A65C8952">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4">
    <w:nsid w:val="179F5A0D"/>
    <w:multiLevelType w:val="hybridMultilevel"/>
    <w:tmpl w:val="C394C0B8"/>
    <w:lvl w:ilvl="0" w:tplc="F328D19C">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E56260AA">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F8744110">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9740E8DE">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4A620E14">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86D87CCC">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2E666DFE">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3168DE0A">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CD5E1580">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5">
    <w:nsid w:val="17E42A5C"/>
    <w:multiLevelType w:val="hybridMultilevel"/>
    <w:tmpl w:val="666C93DE"/>
    <w:lvl w:ilvl="0" w:tplc="2794E4FA">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CC1247EA">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BB4D008">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6C8CC9F2">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FDB015F0">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F8E069FC">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85F21734">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988233C0">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D974C9EE">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6">
    <w:nsid w:val="19922C0D"/>
    <w:multiLevelType w:val="hybridMultilevel"/>
    <w:tmpl w:val="6338D4A2"/>
    <w:lvl w:ilvl="0" w:tplc="EC701B76">
      <w:start w:val="1"/>
      <w:numFmt w:val="bullet"/>
      <w:lvlText w:val="•"/>
      <w:lvlJc w:val="left"/>
      <w:pPr>
        <w:ind w:left="351"/>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C6C8278">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B5E81B96">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90686502">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9D600580">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698EF834">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6B18F976">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AAC1B78">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9B47878">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7">
    <w:nsid w:val="19B55C20"/>
    <w:multiLevelType w:val="hybridMultilevel"/>
    <w:tmpl w:val="102251F8"/>
    <w:lvl w:ilvl="0" w:tplc="EDCA1454">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7B4413C">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2CB22F5A">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E1087174">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E6225686">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E8A4A3D4">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9AA63D88">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14EC29FA">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C2AE2538">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8">
    <w:nsid w:val="1A281743"/>
    <w:multiLevelType w:val="hybridMultilevel"/>
    <w:tmpl w:val="2DD6ED6C"/>
    <w:lvl w:ilvl="0" w:tplc="E3FE09B4">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874A8EEA">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0DA01CE2">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7B4232D0">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D3701910">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DB2834EA">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59BC17DE">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E54A07EC">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58C4DAE2">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29">
    <w:nsid w:val="1A667666"/>
    <w:multiLevelType w:val="hybridMultilevel"/>
    <w:tmpl w:val="0C9ACBBC"/>
    <w:lvl w:ilvl="0" w:tplc="A4DE57EE">
      <w:start w:val="1"/>
      <w:numFmt w:val="bullet"/>
      <w:lvlText w:val="•"/>
      <w:lvlJc w:val="left"/>
      <w:pPr>
        <w:ind w:left="768"/>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CB868994">
      <w:start w:val="1"/>
      <w:numFmt w:val="bullet"/>
      <w:lvlText w:val="o"/>
      <w:lvlJc w:val="left"/>
      <w:pPr>
        <w:ind w:left="1498"/>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797C0A66">
      <w:start w:val="1"/>
      <w:numFmt w:val="bullet"/>
      <w:lvlText w:val="▪"/>
      <w:lvlJc w:val="left"/>
      <w:pPr>
        <w:ind w:left="2218"/>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6F8CBCB8">
      <w:start w:val="1"/>
      <w:numFmt w:val="bullet"/>
      <w:lvlText w:val="•"/>
      <w:lvlJc w:val="left"/>
      <w:pPr>
        <w:ind w:left="2938"/>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6756C9A6">
      <w:start w:val="1"/>
      <w:numFmt w:val="bullet"/>
      <w:lvlText w:val="o"/>
      <w:lvlJc w:val="left"/>
      <w:pPr>
        <w:ind w:left="3658"/>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5B3EE5B8">
      <w:start w:val="1"/>
      <w:numFmt w:val="bullet"/>
      <w:lvlText w:val="▪"/>
      <w:lvlJc w:val="left"/>
      <w:pPr>
        <w:ind w:left="4378"/>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68ACF6B8">
      <w:start w:val="1"/>
      <w:numFmt w:val="bullet"/>
      <w:lvlText w:val="•"/>
      <w:lvlJc w:val="left"/>
      <w:pPr>
        <w:ind w:left="5098"/>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0148938">
      <w:start w:val="1"/>
      <w:numFmt w:val="bullet"/>
      <w:lvlText w:val="o"/>
      <w:lvlJc w:val="left"/>
      <w:pPr>
        <w:ind w:left="5818"/>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AD46FA50">
      <w:start w:val="1"/>
      <w:numFmt w:val="bullet"/>
      <w:lvlText w:val="▪"/>
      <w:lvlJc w:val="left"/>
      <w:pPr>
        <w:ind w:left="6538"/>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0">
    <w:nsid w:val="1AFD164C"/>
    <w:multiLevelType w:val="hybridMultilevel"/>
    <w:tmpl w:val="260AD414"/>
    <w:lvl w:ilvl="0" w:tplc="BC6896C8">
      <w:start w:val="1"/>
      <w:numFmt w:val="bullet"/>
      <w:lvlText w:val="•"/>
      <w:lvlJc w:val="left"/>
      <w:pPr>
        <w:ind w:left="522"/>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0EE8C40">
      <w:start w:val="1"/>
      <w:numFmt w:val="bullet"/>
      <w:lvlText w:val="o"/>
      <w:lvlJc w:val="left"/>
      <w:pPr>
        <w:ind w:left="1253"/>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E65CD330">
      <w:start w:val="1"/>
      <w:numFmt w:val="bullet"/>
      <w:lvlText w:val="▪"/>
      <w:lvlJc w:val="left"/>
      <w:pPr>
        <w:ind w:left="1973"/>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6E4CD386">
      <w:start w:val="1"/>
      <w:numFmt w:val="bullet"/>
      <w:lvlText w:val="•"/>
      <w:lvlJc w:val="left"/>
      <w:pPr>
        <w:ind w:left="2693"/>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69AA1A08">
      <w:start w:val="1"/>
      <w:numFmt w:val="bullet"/>
      <w:lvlText w:val="o"/>
      <w:lvlJc w:val="left"/>
      <w:pPr>
        <w:ind w:left="3413"/>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FA5AEA12">
      <w:start w:val="1"/>
      <w:numFmt w:val="bullet"/>
      <w:lvlText w:val="▪"/>
      <w:lvlJc w:val="left"/>
      <w:pPr>
        <w:ind w:left="4133"/>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42343008">
      <w:start w:val="1"/>
      <w:numFmt w:val="bullet"/>
      <w:lvlText w:val="•"/>
      <w:lvlJc w:val="left"/>
      <w:pPr>
        <w:ind w:left="4853"/>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FCA27E44">
      <w:start w:val="1"/>
      <w:numFmt w:val="bullet"/>
      <w:lvlText w:val="o"/>
      <w:lvlJc w:val="left"/>
      <w:pPr>
        <w:ind w:left="5573"/>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57C8E4A8">
      <w:start w:val="1"/>
      <w:numFmt w:val="bullet"/>
      <w:lvlText w:val="▪"/>
      <w:lvlJc w:val="left"/>
      <w:pPr>
        <w:ind w:left="6293"/>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1">
    <w:nsid w:val="1C5926B3"/>
    <w:multiLevelType w:val="hybridMultilevel"/>
    <w:tmpl w:val="9FFCFD50"/>
    <w:lvl w:ilvl="0" w:tplc="A5064E2C">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574A025E">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2A6269F8">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C02CD61A">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DF45C28">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D20C9118">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B7280890">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B6789DB4">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93E400F8">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2">
    <w:nsid w:val="1CE53221"/>
    <w:multiLevelType w:val="hybridMultilevel"/>
    <w:tmpl w:val="A8BA9A24"/>
    <w:lvl w:ilvl="0" w:tplc="D186BF68">
      <w:start w:val="1"/>
      <w:numFmt w:val="bullet"/>
      <w:lvlText w:val="•"/>
      <w:lvlJc w:val="left"/>
      <w:pPr>
        <w:ind w:left="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9C9205A0">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3C24A5E2">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46269B32">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7E646130">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F6A0DC7A">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BC7C6970">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69623BB2">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5C6C988">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3">
    <w:nsid w:val="1D736C87"/>
    <w:multiLevelType w:val="hybridMultilevel"/>
    <w:tmpl w:val="A536BB58"/>
    <w:lvl w:ilvl="0" w:tplc="B4BAD0A4">
      <w:start w:val="1"/>
      <w:numFmt w:val="bullet"/>
      <w:lvlText w:val="•"/>
      <w:lvlJc w:val="left"/>
      <w:pPr>
        <w:ind w:left="69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A2284488">
      <w:start w:val="1"/>
      <w:numFmt w:val="bullet"/>
      <w:lvlText w:val="o"/>
      <w:lvlJc w:val="left"/>
      <w:pPr>
        <w:ind w:left="149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F50F2C2">
      <w:start w:val="1"/>
      <w:numFmt w:val="bullet"/>
      <w:lvlText w:val="▪"/>
      <w:lvlJc w:val="left"/>
      <w:pPr>
        <w:ind w:left="221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BD4EE834">
      <w:start w:val="1"/>
      <w:numFmt w:val="bullet"/>
      <w:lvlText w:val="•"/>
      <w:lvlJc w:val="left"/>
      <w:pPr>
        <w:ind w:left="293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CEAE869E">
      <w:start w:val="1"/>
      <w:numFmt w:val="bullet"/>
      <w:lvlText w:val="o"/>
      <w:lvlJc w:val="left"/>
      <w:pPr>
        <w:ind w:left="365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EC38DB9E">
      <w:start w:val="1"/>
      <w:numFmt w:val="bullet"/>
      <w:lvlText w:val="▪"/>
      <w:lvlJc w:val="left"/>
      <w:pPr>
        <w:ind w:left="437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BE043CFA">
      <w:start w:val="1"/>
      <w:numFmt w:val="bullet"/>
      <w:lvlText w:val="•"/>
      <w:lvlJc w:val="left"/>
      <w:pPr>
        <w:ind w:left="509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CAB03538">
      <w:start w:val="1"/>
      <w:numFmt w:val="bullet"/>
      <w:lvlText w:val="o"/>
      <w:lvlJc w:val="left"/>
      <w:pPr>
        <w:ind w:left="581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F5E0284A">
      <w:start w:val="1"/>
      <w:numFmt w:val="bullet"/>
      <w:lvlText w:val="▪"/>
      <w:lvlJc w:val="left"/>
      <w:pPr>
        <w:ind w:left="653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4">
    <w:nsid w:val="1FF4063F"/>
    <w:multiLevelType w:val="hybridMultilevel"/>
    <w:tmpl w:val="A23A397C"/>
    <w:lvl w:ilvl="0" w:tplc="C91CC500">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49105984">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B56EEB04">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B9209B7E">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9FCE2066">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5AFCF17C">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B7A234C4">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B344ED40">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9A8C178">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5">
    <w:nsid w:val="20C26BB5"/>
    <w:multiLevelType w:val="hybridMultilevel"/>
    <w:tmpl w:val="74BCDB64"/>
    <w:lvl w:ilvl="0" w:tplc="2F180B76">
      <w:start w:val="1"/>
      <w:numFmt w:val="decimal"/>
      <w:lvlText w:val="%1."/>
      <w:lvlJc w:val="left"/>
      <w:pPr>
        <w:ind w:left="4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311A014C">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3E00F9EC">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99D04AB4">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53D8D58A">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BA40C0EE">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1A32353C">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B868E41A">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4CF6C8C6">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36">
    <w:nsid w:val="2236216D"/>
    <w:multiLevelType w:val="multilevel"/>
    <w:tmpl w:val="F6ACB554"/>
    <w:lvl w:ilvl="0">
      <w:start w:val="4"/>
      <w:numFmt w:val="decimal"/>
      <w:lvlText w:val="%1."/>
      <w:lvlJc w:val="left"/>
      <w:pPr>
        <w:ind w:left="155"/>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1">
      <w:start w:val="1"/>
      <w:numFmt w:val="decimal"/>
      <w:lvlText w:val="%1.%2."/>
      <w:lvlJc w:val="left"/>
      <w:pPr>
        <w:ind w:left="995"/>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2">
      <w:start w:val="1"/>
      <w:numFmt w:val="decimal"/>
      <w:lvlText w:val="%1.%2.%3."/>
      <w:lvlJc w:val="left"/>
      <w:pPr>
        <w:ind w:left="1835"/>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start w:val="1"/>
      <w:numFmt w:val="decimal"/>
      <w:lvlText w:val="%1.%2.%3.%4."/>
      <w:lvlJc w:val="left"/>
      <w:pPr>
        <w:ind w:left="266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37">
    <w:nsid w:val="2275215F"/>
    <w:multiLevelType w:val="hybridMultilevel"/>
    <w:tmpl w:val="D0B07842"/>
    <w:lvl w:ilvl="0" w:tplc="FACC01F4">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AA09602">
      <w:start w:val="1"/>
      <w:numFmt w:val="bullet"/>
      <w:lvlText w:val="o"/>
      <w:lvlJc w:val="left"/>
      <w:pPr>
        <w:ind w:left="17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D5886C0">
      <w:start w:val="1"/>
      <w:numFmt w:val="bullet"/>
      <w:lvlText w:val="▪"/>
      <w:lvlJc w:val="left"/>
      <w:pPr>
        <w:ind w:left="25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1A5C7A12">
      <w:start w:val="1"/>
      <w:numFmt w:val="bullet"/>
      <w:lvlText w:val="•"/>
      <w:lvlJc w:val="left"/>
      <w:pPr>
        <w:ind w:left="32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A3206A7A">
      <w:start w:val="1"/>
      <w:numFmt w:val="bullet"/>
      <w:lvlText w:val="o"/>
      <w:lvlJc w:val="left"/>
      <w:pPr>
        <w:ind w:left="39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C70F11C">
      <w:start w:val="1"/>
      <w:numFmt w:val="bullet"/>
      <w:lvlText w:val="▪"/>
      <w:lvlJc w:val="left"/>
      <w:pPr>
        <w:ind w:left="46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4DDC5FA4">
      <w:start w:val="1"/>
      <w:numFmt w:val="bullet"/>
      <w:lvlText w:val="•"/>
      <w:lvlJc w:val="left"/>
      <w:pPr>
        <w:ind w:left="53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753AC15C">
      <w:start w:val="1"/>
      <w:numFmt w:val="bullet"/>
      <w:lvlText w:val="o"/>
      <w:lvlJc w:val="left"/>
      <w:pPr>
        <w:ind w:left="61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E485AD6">
      <w:start w:val="1"/>
      <w:numFmt w:val="bullet"/>
      <w:lvlText w:val="▪"/>
      <w:lvlJc w:val="left"/>
      <w:pPr>
        <w:ind w:left="68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8">
    <w:nsid w:val="2387357E"/>
    <w:multiLevelType w:val="hybridMultilevel"/>
    <w:tmpl w:val="CF72DD30"/>
    <w:lvl w:ilvl="0" w:tplc="3D1CAB4E">
      <w:start w:val="1"/>
      <w:numFmt w:val="bullet"/>
      <w:lvlText w:val="•"/>
      <w:lvlJc w:val="left"/>
      <w:pPr>
        <w:ind w:left="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6AA01780">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0236441A">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0C6A9CF2">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57909EB6">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2EDAD5C2">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67C1270">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C9346DB0">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E3C5480">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39">
    <w:nsid w:val="26065F32"/>
    <w:multiLevelType w:val="hybridMultilevel"/>
    <w:tmpl w:val="AF3E63F6"/>
    <w:lvl w:ilvl="0" w:tplc="43883508">
      <w:start w:val="15"/>
      <w:numFmt w:val="decimal"/>
      <w:lvlText w:val="%1)"/>
      <w:lvlJc w:val="left"/>
      <w:pPr>
        <w:ind w:left="336"/>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F54E3C88">
      <w:start w:val="1"/>
      <w:numFmt w:val="lowerLetter"/>
      <w:lvlText w:val="%2"/>
      <w:lvlJc w:val="left"/>
      <w:pPr>
        <w:ind w:left="117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AAE8067E">
      <w:start w:val="1"/>
      <w:numFmt w:val="lowerRoman"/>
      <w:lvlText w:val="%3"/>
      <w:lvlJc w:val="left"/>
      <w:pPr>
        <w:ind w:left="18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4B9854B0">
      <w:start w:val="1"/>
      <w:numFmt w:val="decimal"/>
      <w:lvlText w:val="%4"/>
      <w:lvlJc w:val="left"/>
      <w:pPr>
        <w:ind w:left="261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37A8AD4E">
      <w:start w:val="1"/>
      <w:numFmt w:val="lowerLetter"/>
      <w:lvlText w:val="%5"/>
      <w:lvlJc w:val="left"/>
      <w:pPr>
        <w:ind w:left="333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F5CAE828">
      <w:start w:val="1"/>
      <w:numFmt w:val="lowerRoman"/>
      <w:lvlText w:val="%6"/>
      <w:lvlJc w:val="left"/>
      <w:pPr>
        <w:ind w:left="405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E19A877C">
      <w:start w:val="1"/>
      <w:numFmt w:val="decimal"/>
      <w:lvlText w:val="%7"/>
      <w:lvlJc w:val="left"/>
      <w:pPr>
        <w:ind w:left="477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462EC0CE">
      <w:start w:val="1"/>
      <w:numFmt w:val="lowerLetter"/>
      <w:lvlText w:val="%8"/>
      <w:lvlJc w:val="left"/>
      <w:pPr>
        <w:ind w:left="54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27D20C66">
      <w:start w:val="1"/>
      <w:numFmt w:val="lowerRoman"/>
      <w:lvlText w:val="%9"/>
      <w:lvlJc w:val="left"/>
      <w:pPr>
        <w:ind w:left="621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40">
    <w:nsid w:val="27511637"/>
    <w:multiLevelType w:val="hybridMultilevel"/>
    <w:tmpl w:val="E2EABF0C"/>
    <w:lvl w:ilvl="0" w:tplc="A9D6FFD8">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9DF43FC6">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1F1E233A">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C9649422">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8168DF12">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6CC67A6C">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220AE3C">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C3A64386">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BA0C0170">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41">
    <w:nsid w:val="2A105817"/>
    <w:multiLevelType w:val="multilevel"/>
    <w:tmpl w:val="68DE6462"/>
    <w:lvl w:ilvl="0">
      <w:start w:val="11"/>
      <w:numFmt w:val="decimal"/>
      <w:lvlText w:val="%1."/>
      <w:lvlJc w:val="left"/>
      <w:pPr>
        <w:ind w:left="234"/>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1">
      <w:start w:val="1"/>
      <w:numFmt w:val="decimal"/>
      <w:lvlText w:val="%1.%2."/>
      <w:lvlJc w:val="left"/>
      <w:pPr>
        <w:ind w:left="3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42">
    <w:nsid w:val="2A20368A"/>
    <w:multiLevelType w:val="hybridMultilevel"/>
    <w:tmpl w:val="32CAE294"/>
    <w:lvl w:ilvl="0" w:tplc="C46ABF18">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B24A6918">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392A5638">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18A25FEA">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EFFE7A36">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0F941AC0">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83B4F270">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70365B24">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D8E094A8">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43">
    <w:nsid w:val="2AAE0898"/>
    <w:multiLevelType w:val="hybridMultilevel"/>
    <w:tmpl w:val="D6484720"/>
    <w:lvl w:ilvl="0" w:tplc="E2764E90">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4EB29932">
      <w:start w:val="1"/>
      <w:numFmt w:val="bullet"/>
      <w:lvlText w:val="o"/>
      <w:lvlJc w:val="left"/>
      <w:pPr>
        <w:ind w:left="14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7AEC3EDE">
      <w:start w:val="1"/>
      <w:numFmt w:val="bullet"/>
      <w:lvlText w:val="▪"/>
      <w:lvlJc w:val="left"/>
      <w:pPr>
        <w:ind w:left="21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48625556">
      <w:start w:val="1"/>
      <w:numFmt w:val="bullet"/>
      <w:lvlText w:val="•"/>
      <w:lvlJc w:val="left"/>
      <w:pPr>
        <w:ind w:left="28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B940260">
      <w:start w:val="1"/>
      <w:numFmt w:val="bullet"/>
      <w:lvlText w:val="o"/>
      <w:lvlJc w:val="left"/>
      <w:pPr>
        <w:ind w:left="35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8B38884E">
      <w:start w:val="1"/>
      <w:numFmt w:val="bullet"/>
      <w:lvlText w:val="▪"/>
      <w:lvlJc w:val="left"/>
      <w:pPr>
        <w:ind w:left="43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8280FD90">
      <w:start w:val="1"/>
      <w:numFmt w:val="bullet"/>
      <w:lvlText w:val="•"/>
      <w:lvlJc w:val="left"/>
      <w:pPr>
        <w:ind w:left="502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056AED10">
      <w:start w:val="1"/>
      <w:numFmt w:val="bullet"/>
      <w:lvlText w:val="o"/>
      <w:lvlJc w:val="left"/>
      <w:pPr>
        <w:ind w:left="57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43DA8594">
      <w:start w:val="1"/>
      <w:numFmt w:val="bullet"/>
      <w:lvlText w:val="▪"/>
      <w:lvlJc w:val="left"/>
      <w:pPr>
        <w:ind w:left="64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44">
    <w:nsid w:val="2B8A7698"/>
    <w:multiLevelType w:val="hybridMultilevel"/>
    <w:tmpl w:val="0A6642E6"/>
    <w:lvl w:ilvl="0" w:tplc="0300856C">
      <w:start w:val="1"/>
      <w:numFmt w:val="lowerLetter"/>
      <w:lvlText w:val="%1."/>
      <w:lvlJc w:val="left"/>
      <w:pPr>
        <w:ind w:left="3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207A6D0C">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CCAC75B6">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34B8C9B8">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409E6236">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248A4930">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0CA09F9A">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47ACFD54">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2B605BCE">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45">
    <w:nsid w:val="2DD15777"/>
    <w:multiLevelType w:val="hybridMultilevel"/>
    <w:tmpl w:val="70BE9326"/>
    <w:lvl w:ilvl="0" w:tplc="8AA2EB00">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83CD5F2">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3265612">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474EC898">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B64420C">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21AE996E">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A524CFDC">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D65E8ACC">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EFCC5D2">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46">
    <w:nsid w:val="313C003C"/>
    <w:multiLevelType w:val="hybridMultilevel"/>
    <w:tmpl w:val="5184BB7E"/>
    <w:lvl w:ilvl="0" w:tplc="893E89CA">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8EC6DB2E">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215C3B32">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7B5A9740">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6AE76F2">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C436E454">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FD787B72">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3C44521C">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536A86E2">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47">
    <w:nsid w:val="323E398B"/>
    <w:multiLevelType w:val="hybridMultilevel"/>
    <w:tmpl w:val="AF6AE2A4"/>
    <w:lvl w:ilvl="0" w:tplc="3B12A346">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81E7F7E">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722EDEC2">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6CAA3052">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B82B794">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5FD8502A">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F1DC478E">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9BB854AA">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89AE3E00">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48">
    <w:nsid w:val="325073F1"/>
    <w:multiLevelType w:val="hybridMultilevel"/>
    <w:tmpl w:val="876A53BE"/>
    <w:lvl w:ilvl="0" w:tplc="13A64046">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41D26300">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7386CD2">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48FEB0B4">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8C4E0C74">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13B21C48">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67AA7FA8">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CA47BC2">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5E68152E">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49">
    <w:nsid w:val="32FC339C"/>
    <w:multiLevelType w:val="hybridMultilevel"/>
    <w:tmpl w:val="43FCA89A"/>
    <w:lvl w:ilvl="0" w:tplc="A1F6EB5C">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B3D68F38">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CA84AFA6">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105AB156">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D974F4F6">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46E899EC">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39C8F36">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83CEF90E">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E26D206">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50">
    <w:nsid w:val="33980A32"/>
    <w:multiLevelType w:val="hybridMultilevel"/>
    <w:tmpl w:val="87D0AA96"/>
    <w:lvl w:ilvl="0" w:tplc="E6109F02">
      <w:start w:val="1"/>
      <w:numFmt w:val="bullet"/>
      <w:lvlText w:val="•"/>
      <w:lvlJc w:val="left"/>
      <w:pPr>
        <w:ind w:left="446"/>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9D820122">
      <w:start w:val="1"/>
      <w:numFmt w:val="bullet"/>
      <w:lvlText w:val="o"/>
      <w:lvlJc w:val="left"/>
      <w:pPr>
        <w:ind w:left="1176"/>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B8D8CBC6">
      <w:start w:val="1"/>
      <w:numFmt w:val="bullet"/>
      <w:lvlText w:val="▪"/>
      <w:lvlJc w:val="left"/>
      <w:pPr>
        <w:ind w:left="1896"/>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E3666DE2">
      <w:start w:val="1"/>
      <w:numFmt w:val="bullet"/>
      <w:lvlText w:val="•"/>
      <w:lvlJc w:val="left"/>
      <w:pPr>
        <w:ind w:left="2616"/>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F72C019A">
      <w:start w:val="1"/>
      <w:numFmt w:val="bullet"/>
      <w:lvlText w:val="o"/>
      <w:lvlJc w:val="left"/>
      <w:pPr>
        <w:ind w:left="3336"/>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B4B61802">
      <w:start w:val="1"/>
      <w:numFmt w:val="bullet"/>
      <w:lvlText w:val="▪"/>
      <w:lvlJc w:val="left"/>
      <w:pPr>
        <w:ind w:left="4056"/>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8E9A0B6E">
      <w:start w:val="1"/>
      <w:numFmt w:val="bullet"/>
      <w:lvlText w:val="•"/>
      <w:lvlJc w:val="left"/>
      <w:pPr>
        <w:ind w:left="4776"/>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F72E6278">
      <w:start w:val="1"/>
      <w:numFmt w:val="bullet"/>
      <w:lvlText w:val="o"/>
      <w:lvlJc w:val="left"/>
      <w:pPr>
        <w:ind w:left="5496"/>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F340A662">
      <w:start w:val="1"/>
      <w:numFmt w:val="bullet"/>
      <w:lvlText w:val="▪"/>
      <w:lvlJc w:val="left"/>
      <w:pPr>
        <w:ind w:left="6216"/>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51">
    <w:nsid w:val="361A4219"/>
    <w:multiLevelType w:val="hybridMultilevel"/>
    <w:tmpl w:val="D2408FF2"/>
    <w:lvl w:ilvl="0" w:tplc="C55286DA">
      <w:start w:val="1"/>
      <w:numFmt w:val="bullet"/>
      <w:lvlText w:val="•"/>
      <w:lvlJc w:val="left"/>
      <w:pPr>
        <w:ind w:left="10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B846D938">
      <w:start w:val="1"/>
      <w:numFmt w:val="bullet"/>
      <w:lvlText w:val="o"/>
      <w:lvlJc w:val="left"/>
      <w:pPr>
        <w:ind w:left="17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0DABDF2">
      <w:start w:val="1"/>
      <w:numFmt w:val="bullet"/>
      <w:lvlText w:val="▪"/>
      <w:lvlJc w:val="left"/>
      <w:pPr>
        <w:ind w:left="25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7D7A4E0C">
      <w:start w:val="1"/>
      <w:numFmt w:val="bullet"/>
      <w:lvlText w:val="•"/>
      <w:lvlJc w:val="left"/>
      <w:pPr>
        <w:ind w:left="32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AF1A0DA0">
      <w:start w:val="1"/>
      <w:numFmt w:val="bullet"/>
      <w:lvlText w:val="o"/>
      <w:lvlJc w:val="left"/>
      <w:pPr>
        <w:ind w:left="39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EDE61E78">
      <w:start w:val="1"/>
      <w:numFmt w:val="bullet"/>
      <w:lvlText w:val="▪"/>
      <w:lvlJc w:val="left"/>
      <w:pPr>
        <w:ind w:left="46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6D6677E2">
      <w:start w:val="1"/>
      <w:numFmt w:val="bullet"/>
      <w:lvlText w:val="•"/>
      <w:lvlJc w:val="left"/>
      <w:pPr>
        <w:ind w:left="53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78B075B0">
      <w:start w:val="1"/>
      <w:numFmt w:val="bullet"/>
      <w:lvlText w:val="o"/>
      <w:lvlJc w:val="left"/>
      <w:pPr>
        <w:ind w:left="61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124FC10">
      <w:start w:val="1"/>
      <w:numFmt w:val="bullet"/>
      <w:lvlText w:val="▪"/>
      <w:lvlJc w:val="left"/>
      <w:pPr>
        <w:ind w:left="68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52">
    <w:nsid w:val="3625607C"/>
    <w:multiLevelType w:val="hybridMultilevel"/>
    <w:tmpl w:val="987A23B6"/>
    <w:lvl w:ilvl="0" w:tplc="4E7C5E98">
      <w:start w:val="1"/>
      <w:numFmt w:val="decimal"/>
      <w:lvlText w:val="[%1]"/>
      <w:lvlJc w:val="left"/>
      <w:pPr>
        <w:ind w:left="209"/>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66FAEBD6">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1B4CA50A">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158C1D76">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BC5A7810">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9B64C560">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957A0FAE">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D0CA712A">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E4066B8A">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53">
    <w:nsid w:val="36F8017B"/>
    <w:multiLevelType w:val="hybridMultilevel"/>
    <w:tmpl w:val="10C6F69E"/>
    <w:lvl w:ilvl="0" w:tplc="BDCCBBE8">
      <w:start w:val="1"/>
      <w:numFmt w:val="decimal"/>
      <w:lvlText w:val="(%1)"/>
      <w:lvlJc w:val="left"/>
      <w:pPr>
        <w:ind w:left="208"/>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558C46C6">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6E4E1268">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6C464A52">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9AE02F90">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374A8EB2">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EF7041C4">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4D285938">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46A0D3D4">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54">
    <w:nsid w:val="37D11D51"/>
    <w:multiLevelType w:val="hybridMultilevel"/>
    <w:tmpl w:val="DF72DB5C"/>
    <w:lvl w:ilvl="0" w:tplc="0C50CBC0">
      <w:start w:val="1"/>
      <w:numFmt w:val="decimal"/>
      <w:lvlText w:val="%1)"/>
      <w:lvlJc w:val="left"/>
      <w:pPr>
        <w:ind w:left="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4112BF28">
      <w:start w:val="1"/>
      <w:numFmt w:val="lowerLetter"/>
      <w:lvlText w:val="%2"/>
      <w:lvlJc w:val="left"/>
      <w:pPr>
        <w:ind w:left="117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11F4FA28">
      <w:start w:val="1"/>
      <w:numFmt w:val="lowerRoman"/>
      <w:lvlText w:val="%3"/>
      <w:lvlJc w:val="left"/>
      <w:pPr>
        <w:ind w:left="18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6186E9AA">
      <w:start w:val="1"/>
      <w:numFmt w:val="decimal"/>
      <w:lvlText w:val="%4"/>
      <w:lvlJc w:val="left"/>
      <w:pPr>
        <w:ind w:left="261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CC405730">
      <w:start w:val="1"/>
      <w:numFmt w:val="lowerLetter"/>
      <w:lvlText w:val="%5"/>
      <w:lvlJc w:val="left"/>
      <w:pPr>
        <w:ind w:left="333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311EBF20">
      <w:start w:val="1"/>
      <w:numFmt w:val="lowerRoman"/>
      <w:lvlText w:val="%6"/>
      <w:lvlJc w:val="left"/>
      <w:pPr>
        <w:ind w:left="405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D6286F34">
      <w:start w:val="1"/>
      <w:numFmt w:val="decimal"/>
      <w:lvlText w:val="%7"/>
      <w:lvlJc w:val="left"/>
      <w:pPr>
        <w:ind w:left="477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773E2142">
      <w:start w:val="1"/>
      <w:numFmt w:val="lowerLetter"/>
      <w:lvlText w:val="%8"/>
      <w:lvlJc w:val="left"/>
      <w:pPr>
        <w:ind w:left="54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47D892CA">
      <w:start w:val="1"/>
      <w:numFmt w:val="lowerRoman"/>
      <w:lvlText w:val="%9"/>
      <w:lvlJc w:val="left"/>
      <w:pPr>
        <w:ind w:left="621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55">
    <w:nsid w:val="382D475D"/>
    <w:multiLevelType w:val="hybridMultilevel"/>
    <w:tmpl w:val="12687E8C"/>
    <w:lvl w:ilvl="0" w:tplc="42807A0E">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EE40F10">
      <w:start w:val="1"/>
      <w:numFmt w:val="bullet"/>
      <w:lvlText w:val="o"/>
      <w:lvlJc w:val="left"/>
      <w:pPr>
        <w:ind w:left="17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26808274">
      <w:start w:val="1"/>
      <w:numFmt w:val="bullet"/>
      <w:lvlText w:val="▪"/>
      <w:lvlJc w:val="left"/>
      <w:pPr>
        <w:ind w:left="25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4F2A0B4">
      <w:start w:val="1"/>
      <w:numFmt w:val="bullet"/>
      <w:lvlText w:val="•"/>
      <w:lvlJc w:val="left"/>
      <w:pPr>
        <w:ind w:left="32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939ADFD0">
      <w:start w:val="1"/>
      <w:numFmt w:val="bullet"/>
      <w:lvlText w:val="o"/>
      <w:lvlJc w:val="left"/>
      <w:pPr>
        <w:ind w:left="39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B7CA5AF8">
      <w:start w:val="1"/>
      <w:numFmt w:val="bullet"/>
      <w:lvlText w:val="▪"/>
      <w:lvlJc w:val="left"/>
      <w:pPr>
        <w:ind w:left="46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30CFDCC">
      <w:start w:val="1"/>
      <w:numFmt w:val="bullet"/>
      <w:lvlText w:val="•"/>
      <w:lvlJc w:val="left"/>
      <w:pPr>
        <w:ind w:left="53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42B45B26">
      <w:start w:val="1"/>
      <w:numFmt w:val="bullet"/>
      <w:lvlText w:val="o"/>
      <w:lvlJc w:val="left"/>
      <w:pPr>
        <w:ind w:left="61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98AF33C">
      <w:start w:val="1"/>
      <w:numFmt w:val="bullet"/>
      <w:lvlText w:val="▪"/>
      <w:lvlJc w:val="left"/>
      <w:pPr>
        <w:ind w:left="68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56">
    <w:nsid w:val="38641F8B"/>
    <w:multiLevelType w:val="hybridMultilevel"/>
    <w:tmpl w:val="C3DC74EE"/>
    <w:lvl w:ilvl="0" w:tplc="4964103C">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8104368">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7B2B39E">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412ED394">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668EBAB4">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19A658A8">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AEA6C0F2">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B44CA50">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EECE052C">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57">
    <w:nsid w:val="387E0649"/>
    <w:multiLevelType w:val="hybridMultilevel"/>
    <w:tmpl w:val="95A0BD58"/>
    <w:lvl w:ilvl="0" w:tplc="532407CA">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8FCC25A">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72C2E9DE">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99085584">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8BC74B8">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2E364AE8">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3642E3EE">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D63A2B8E">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4ECEC268">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58">
    <w:nsid w:val="392A4471"/>
    <w:multiLevelType w:val="hybridMultilevel"/>
    <w:tmpl w:val="B3A427C0"/>
    <w:lvl w:ilvl="0" w:tplc="7C7E5AFE">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C7025AE">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302A2DC">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72F6AA8E">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A364AE8C">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A2DA258C">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BE289618">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8B34F1B4">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117032B4">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59">
    <w:nsid w:val="3B130AF2"/>
    <w:multiLevelType w:val="hybridMultilevel"/>
    <w:tmpl w:val="2CF051F8"/>
    <w:lvl w:ilvl="0" w:tplc="0DE8C870">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04625F74">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7FB4972C">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2989CB6">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9CF4A82A">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E67EEBD0">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4C9EC110">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381E4298">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3A8EDE1E">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0">
    <w:nsid w:val="3BC0773D"/>
    <w:multiLevelType w:val="hybridMultilevel"/>
    <w:tmpl w:val="7C9011FE"/>
    <w:lvl w:ilvl="0" w:tplc="79669D5A">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0DC8289A">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F35C9B16">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062415A0">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1F0B2C8">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5A8D09E">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D7349318">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1B403C4">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DCA666A4">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1">
    <w:nsid w:val="417F55DB"/>
    <w:multiLevelType w:val="hybridMultilevel"/>
    <w:tmpl w:val="F88222F2"/>
    <w:lvl w:ilvl="0" w:tplc="16203802">
      <w:start w:val="1"/>
      <w:numFmt w:val="bullet"/>
      <w:lvlText w:val="•"/>
      <w:lvlJc w:val="left"/>
      <w:pPr>
        <w:ind w:left="34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594FA26">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160AD772">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E4DC619C">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6E2CB96">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C14E8150">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76E5AA2">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50DA35A6">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92A0E56">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2">
    <w:nsid w:val="42225474"/>
    <w:multiLevelType w:val="hybridMultilevel"/>
    <w:tmpl w:val="7CCAC776"/>
    <w:lvl w:ilvl="0" w:tplc="AEDA6A5E">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195E9440">
      <w:start w:val="1"/>
      <w:numFmt w:val="bullet"/>
      <w:lvlText w:val="o"/>
      <w:lvlJc w:val="left"/>
      <w:pPr>
        <w:ind w:left="14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60C4840">
      <w:start w:val="1"/>
      <w:numFmt w:val="bullet"/>
      <w:lvlText w:val="▪"/>
      <w:lvlJc w:val="left"/>
      <w:pPr>
        <w:ind w:left="21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1C322A46">
      <w:start w:val="1"/>
      <w:numFmt w:val="bullet"/>
      <w:lvlText w:val="•"/>
      <w:lvlJc w:val="left"/>
      <w:pPr>
        <w:ind w:left="28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FAC4DDE">
      <w:start w:val="1"/>
      <w:numFmt w:val="bullet"/>
      <w:lvlText w:val="o"/>
      <w:lvlJc w:val="left"/>
      <w:pPr>
        <w:ind w:left="35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D564DA26">
      <w:start w:val="1"/>
      <w:numFmt w:val="bullet"/>
      <w:lvlText w:val="▪"/>
      <w:lvlJc w:val="left"/>
      <w:pPr>
        <w:ind w:left="43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C4AAAB0">
      <w:start w:val="1"/>
      <w:numFmt w:val="bullet"/>
      <w:lvlText w:val="•"/>
      <w:lvlJc w:val="left"/>
      <w:pPr>
        <w:ind w:left="502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96A6CD96">
      <w:start w:val="1"/>
      <w:numFmt w:val="bullet"/>
      <w:lvlText w:val="o"/>
      <w:lvlJc w:val="left"/>
      <w:pPr>
        <w:ind w:left="57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8E24606">
      <w:start w:val="1"/>
      <w:numFmt w:val="bullet"/>
      <w:lvlText w:val="▪"/>
      <w:lvlJc w:val="left"/>
      <w:pPr>
        <w:ind w:left="64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3">
    <w:nsid w:val="433173EE"/>
    <w:multiLevelType w:val="hybridMultilevel"/>
    <w:tmpl w:val="A13CF42E"/>
    <w:lvl w:ilvl="0" w:tplc="44C0EF60">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990A7BC">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1746CFC">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865ACFB4">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C900AA84">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FF1A5054">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A14F694">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2F3ED980">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B54CEA2">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4">
    <w:nsid w:val="43DA50B5"/>
    <w:multiLevelType w:val="hybridMultilevel"/>
    <w:tmpl w:val="F27AB602"/>
    <w:lvl w:ilvl="0" w:tplc="0754A054">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316478E">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D8289C4">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AC605316">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ECF87FC8">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98BC043A">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602291B2">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BF9421AA">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18CD614">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5">
    <w:nsid w:val="4421568E"/>
    <w:multiLevelType w:val="hybridMultilevel"/>
    <w:tmpl w:val="AD6A5CDA"/>
    <w:lvl w:ilvl="0" w:tplc="7B304404">
      <w:start w:val="1"/>
      <w:numFmt w:val="decimal"/>
      <w:lvlText w:val="(%1)"/>
      <w:lvlJc w:val="left"/>
      <w:pPr>
        <w:ind w:left="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A77A8C12">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2F7276DC">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4DDC6E66">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A886C6EE">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17E2C2E6">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92369B12">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8DC2C450">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BACCA92E">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66">
    <w:nsid w:val="448F7703"/>
    <w:multiLevelType w:val="hybridMultilevel"/>
    <w:tmpl w:val="1464A0F8"/>
    <w:lvl w:ilvl="0" w:tplc="B45E2E6C">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E12BBE4">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43E0A78">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FB9AE94C">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CAFCD6EA">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6C3CAC6A">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E06C2CB8">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066E1CFA">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E83E4020">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7">
    <w:nsid w:val="46061CED"/>
    <w:multiLevelType w:val="hybridMultilevel"/>
    <w:tmpl w:val="D2E42BEC"/>
    <w:lvl w:ilvl="0" w:tplc="8A66CFE6">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5BD8E3C0">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E02805FA">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8A6CB4BC">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9665920">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A3D4A2C6">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FDAE819A">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5A1A0DD8">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89F286FC">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8">
    <w:nsid w:val="48F5246E"/>
    <w:multiLevelType w:val="hybridMultilevel"/>
    <w:tmpl w:val="A716888A"/>
    <w:lvl w:ilvl="0" w:tplc="AC608248">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A8009D80">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E3664952">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562E841A">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685C143A">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799E1DA2">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FF088E4">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21122686">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382DB64">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69">
    <w:nsid w:val="48FF172A"/>
    <w:multiLevelType w:val="hybridMultilevel"/>
    <w:tmpl w:val="C43CDCF6"/>
    <w:lvl w:ilvl="0" w:tplc="836655EC">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9522D422">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58039B0">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73C6D984">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75C4D56">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E26C086">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8F0074E6">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FAECDEE2">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1E82E6BE">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0">
    <w:nsid w:val="49737E66"/>
    <w:multiLevelType w:val="hybridMultilevel"/>
    <w:tmpl w:val="BF666032"/>
    <w:lvl w:ilvl="0" w:tplc="F3F458C2">
      <w:start w:val="1"/>
      <w:numFmt w:val="lowerLetter"/>
      <w:lvlText w:val="%1."/>
      <w:lvlJc w:val="left"/>
      <w:pPr>
        <w:ind w:left="385"/>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6B82FAFC">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21840FA0">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DBACEF1C">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960269BE">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375AC02C">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EAC04998">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A8F2CC66">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DDCA4D9C">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71">
    <w:nsid w:val="4AB542B1"/>
    <w:multiLevelType w:val="hybridMultilevel"/>
    <w:tmpl w:val="AAA89E04"/>
    <w:lvl w:ilvl="0" w:tplc="98FA225A">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A065BDE">
      <w:start w:val="1"/>
      <w:numFmt w:val="bullet"/>
      <w:lvlText w:val="o"/>
      <w:lvlJc w:val="left"/>
      <w:pPr>
        <w:ind w:left="14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0BE9236">
      <w:start w:val="1"/>
      <w:numFmt w:val="bullet"/>
      <w:lvlText w:val="▪"/>
      <w:lvlJc w:val="left"/>
      <w:pPr>
        <w:ind w:left="21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CABC1620">
      <w:start w:val="1"/>
      <w:numFmt w:val="bullet"/>
      <w:lvlText w:val="•"/>
      <w:lvlJc w:val="left"/>
      <w:pPr>
        <w:ind w:left="28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676F36A">
      <w:start w:val="1"/>
      <w:numFmt w:val="bullet"/>
      <w:lvlText w:val="o"/>
      <w:lvlJc w:val="left"/>
      <w:pPr>
        <w:ind w:left="35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AA226DC0">
      <w:start w:val="1"/>
      <w:numFmt w:val="bullet"/>
      <w:lvlText w:val="▪"/>
      <w:lvlJc w:val="left"/>
      <w:pPr>
        <w:ind w:left="43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FDF8B584">
      <w:start w:val="1"/>
      <w:numFmt w:val="bullet"/>
      <w:lvlText w:val="•"/>
      <w:lvlJc w:val="left"/>
      <w:pPr>
        <w:ind w:left="502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34BECFC6">
      <w:start w:val="1"/>
      <w:numFmt w:val="bullet"/>
      <w:lvlText w:val="o"/>
      <w:lvlJc w:val="left"/>
      <w:pPr>
        <w:ind w:left="57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9CE6E0A">
      <w:start w:val="1"/>
      <w:numFmt w:val="bullet"/>
      <w:lvlText w:val="▪"/>
      <w:lvlJc w:val="left"/>
      <w:pPr>
        <w:ind w:left="64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2">
    <w:nsid w:val="4BC91958"/>
    <w:multiLevelType w:val="multilevel"/>
    <w:tmpl w:val="F5E4E67E"/>
    <w:lvl w:ilvl="0">
      <w:start w:val="10"/>
      <w:numFmt w:val="decimal"/>
      <w:lvlText w:val="%1."/>
      <w:lvlJc w:val="left"/>
      <w:pPr>
        <w:ind w:left="233"/>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1">
      <w:start w:val="1"/>
      <w:numFmt w:val="decimal"/>
      <w:lvlText w:val="%1.%2."/>
      <w:lvlJc w:val="left"/>
      <w:pPr>
        <w:ind w:left="3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73">
    <w:nsid w:val="4D1C6982"/>
    <w:multiLevelType w:val="hybridMultilevel"/>
    <w:tmpl w:val="E8B61AD6"/>
    <w:lvl w:ilvl="0" w:tplc="0A12AD08">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82B278EA">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2BCA00E">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B7F4A036">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F98B95A">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556EBF78">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8C483BA">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07CA38B6">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9E4AE1A">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4">
    <w:nsid w:val="4E3A3F7B"/>
    <w:multiLevelType w:val="hybridMultilevel"/>
    <w:tmpl w:val="3E5A638E"/>
    <w:lvl w:ilvl="0" w:tplc="CADE3706">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6DCA811A">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336E1BA">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E500756">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E8227B8">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486CDD68">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9B128D6C">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E08046B2">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9282EA22">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5">
    <w:nsid w:val="4E4D213C"/>
    <w:multiLevelType w:val="hybridMultilevel"/>
    <w:tmpl w:val="4B44E032"/>
    <w:lvl w:ilvl="0" w:tplc="8B560922">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DAE4E45A">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F66E5A2">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167A88F6">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436072C">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78A8320C">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9960DAE">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1EBED18C">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C728894">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6">
    <w:nsid w:val="509B0405"/>
    <w:multiLevelType w:val="hybridMultilevel"/>
    <w:tmpl w:val="C3262CE8"/>
    <w:lvl w:ilvl="0" w:tplc="40EE541A">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BCC8CC62">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FD84176">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9920FAD6">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70F83678">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0F245D8A">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050CE4E0">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E12E61FE">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C798C6D8">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7">
    <w:nsid w:val="516302A9"/>
    <w:multiLevelType w:val="hybridMultilevel"/>
    <w:tmpl w:val="5816D176"/>
    <w:lvl w:ilvl="0" w:tplc="158AA228">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61626EC6">
      <w:start w:val="1"/>
      <w:numFmt w:val="bullet"/>
      <w:lvlText w:val="o"/>
      <w:lvlJc w:val="left"/>
      <w:pPr>
        <w:ind w:left="14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30F6946A">
      <w:start w:val="1"/>
      <w:numFmt w:val="bullet"/>
      <w:lvlText w:val="▪"/>
      <w:lvlJc w:val="left"/>
      <w:pPr>
        <w:ind w:left="21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78ED818">
      <w:start w:val="1"/>
      <w:numFmt w:val="bullet"/>
      <w:lvlText w:val="•"/>
      <w:lvlJc w:val="left"/>
      <w:pPr>
        <w:ind w:left="28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F829576">
      <w:start w:val="1"/>
      <w:numFmt w:val="bullet"/>
      <w:lvlText w:val="o"/>
      <w:lvlJc w:val="left"/>
      <w:pPr>
        <w:ind w:left="35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42007F90">
      <w:start w:val="1"/>
      <w:numFmt w:val="bullet"/>
      <w:lvlText w:val="▪"/>
      <w:lvlJc w:val="left"/>
      <w:pPr>
        <w:ind w:left="43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F741F6E">
      <w:start w:val="1"/>
      <w:numFmt w:val="bullet"/>
      <w:lvlText w:val="•"/>
      <w:lvlJc w:val="left"/>
      <w:pPr>
        <w:ind w:left="502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04B6F208">
      <w:start w:val="1"/>
      <w:numFmt w:val="bullet"/>
      <w:lvlText w:val="o"/>
      <w:lvlJc w:val="left"/>
      <w:pPr>
        <w:ind w:left="57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B5144138">
      <w:start w:val="1"/>
      <w:numFmt w:val="bullet"/>
      <w:lvlText w:val="▪"/>
      <w:lvlJc w:val="left"/>
      <w:pPr>
        <w:ind w:left="64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8">
    <w:nsid w:val="51C06DA0"/>
    <w:multiLevelType w:val="hybridMultilevel"/>
    <w:tmpl w:val="A3928D92"/>
    <w:lvl w:ilvl="0" w:tplc="A774A668">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7C5678EC">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8158B57A">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974A9436">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4DDA2A9E">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47A4C58A">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D820EDD4">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8572000A">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F5E25F44">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79">
    <w:nsid w:val="52A00DBC"/>
    <w:multiLevelType w:val="hybridMultilevel"/>
    <w:tmpl w:val="105E5590"/>
    <w:lvl w:ilvl="0" w:tplc="E32CD19C">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89C2C00">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B347664">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77D6BF86">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BAADA9A">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E314FEA0">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C9926798">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1AE0C1A">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AA32CF0A">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80">
    <w:nsid w:val="55F54ECB"/>
    <w:multiLevelType w:val="hybridMultilevel"/>
    <w:tmpl w:val="106C5B10"/>
    <w:lvl w:ilvl="0" w:tplc="0ED0970E">
      <w:start w:val="1"/>
      <w:numFmt w:val="decimal"/>
      <w:lvlText w:val="%1."/>
      <w:lvlJc w:val="left"/>
      <w:pPr>
        <w:ind w:left="7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58901A48">
      <w:start w:val="1"/>
      <w:numFmt w:val="lowerLetter"/>
      <w:lvlText w:val="%2"/>
      <w:lvlJc w:val="left"/>
      <w:pPr>
        <w:ind w:left="143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B59CB416">
      <w:start w:val="1"/>
      <w:numFmt w:val="lowerRoman"/>
      <w:lvlText w:val="%3"/>
      <w:lvlJc w:val="left"/>
      <w:pPr>
        <w:ind w:left="21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447E2C0C">
      <w:start w:val="1"/>
      <w:numFmt w:val="decimal"/>
      <w:lvlText w:val="%4"/>
      <w:lvlJc w:val="left"/>
      <w:pPr>
        <w:ind w:left="287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24AAF3E2">
      <w:start w:val="1"/>
      <w:numFmt w:val="lowerLetter"/>
      <w:lvlText w:val="%5"/>
      <w:lvlJc w:val="left"/>
      <w:pPr>
        <w:ind w:left="359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C7C8CE4C">
      <w:start w:val="1"/>
      <w:numFmt w:val="lowerRoman"/>
      <w:lvlText w:val="%6"/>
      <w:lvlJc w:val="left"/>
      <w:pPr>
        <w:ind w:left="431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E8CC67F0">
      <w:start w:val="1"/>
      <w:numFmt w:val="decimal"/>
      <w:lvlText w:val="%7"/>
      <w:lvlJc w:val="left"/>
      <w:pPr>
        <w:ind w:left="503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FD02C3BC">
      <w:start w:val="1"/>
      <w:numFmt w:val="lowerLetter"/>
      <w:lvlText w:val="%8"/>
      <w:lvlJc w:val="left"/>
      <w:pPr>
        <w:ind w:left="57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B46C1B8C">
      <w:start w:val="1"/>
      <w:numFmt w:val="lowerRoman"/>
      <w:lvlText w:val="%9"/>
      <w:lvlJc w:val="left"/>
      <w:pPr>
        <w:ind w:left="647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81">
    <w:nsid w:val="56030B60"/>
    <w:multiLevelType w:val="hybridMultilevel"/>
    <w:tmpl w:val="27D8F2A8"/>
    <w:lvl w:ilvl="0" w:tplc="CC06BC9C">
      <w:start w:val="1"/>
      <w:numFmt w:val="bullet"/>
      <w:lvlText w:val="•"/>
      <w:lvlJc w:val="left"/>
      <w:pPr>
        <w:ind w:left="418"/>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77282BC">
      <w:start w:val="1"/>
      <w:numFmt w:val="bullet"/>
      <w:lvlText w:val="o"/>
      <w:lvlJc w:val="left"/>
      <w:pPr>
        <w:ind w:left="132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0CB8420E">
      <w:start w:val="1"/>
      <w:numFmt w:val="bullet"/>
      <w:lvlText w:val="▪"/>
      <w:lvlJc w:val="left"/>
      <w:pPr>
        <w:ind w:left="204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7EC24FB8">
      <w:start w:val="1"/>
      <w:numFmt w:val="bullet"/>
      <w:lvlText w:val="•"/>
      <w:lvlJc w:val="left"/>
      <w:pPr>
        <w:ind w:left="2762"/>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D20E1226">
      <w:start w:val="1"/>
      <w:numFmt w:val="bullet"/>
      <w:lvlText w:val="o"/>
      <w:lvlJc w:val="left"/>
      <w:pPr>
        <w:ind w:left="348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B2D41D52">
      <w:start w:val="1"/>
      <w:numFmt w:val="bullet"/>
      <w:lvlText w:val="▪"/>
      <w:lvlJc w:val="left"/>
      <w:pPr>
        <w:ind w:left="420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303A6F42">
      <w:start w:val="1"/>
      <w:numFmt w:val="bullet"/>
      <w:lvlText w:val="•"/>
      <w:lvlJc w:val="left"/>
      <w:pPr>
        <w:ind w:left="4922"/>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BE5C555E">
      <w:start w:val="1"/>
      <w:numFmt w:val="bullet"/>
      <w:lvlText w:val="o"/>
      <w:lvlJc w:val="left"/>
      <w:pPr>
        <w:ind w:left="564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1E88492">
      <w:start w:val="1"/>
      <w:numFmt w:val="bullet"/>
      <w:lvlText w:val="▪"/>
      <w:lvlJc w:val="left"/>
      <w:pPr>
        <w:ind w:left="636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82">
    <w:nsid w:val="56706108"/>
    <w:multiLevelType w:val="hybridMultilevel"/>
    <w:tmpl w:val="95C8A104"/>
    <w:lvl w:ilvl="0" w:tplc="A64645FA">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1D4647E0">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2848D40">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58A2D490">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D629394">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11A665C0">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D8C8F552">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F99EEB4E">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928A23FC">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83">
    <w:nsid w:val="5812031D"/>
    <w:multiLevelType w:val="hybridMultilevel"/>
    <w:tmpl w:val="2EAE4B16"/>
    <w:lvl w:ilvl="0" w:tplc="1062E4EA">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7EC84F5A">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AED80A16">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77C195C">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49E2D95C">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4283290">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A743E4E">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1C828CE">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C956849A">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84">
    <w:nsid w:val="585F051D"/>
    <w:multiLevelType w:val="hybridMultilevel"/>
    <w:tmpl w:val="D47E8ED8"/>
    <w:lvl w:ilvl="0" w:tplc="571E9240">
      <w:start w:val="1"/>
      <w:numFmt w:val="bullet"/>
      <w:lvlText w:val="•"/>
      <w:lvlJc w:val="left"/>
      <w:pPr>
        <w:ind w:left="701"/>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D70A36C">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12CA0C32">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6080656E">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9EB4C680">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96A81404">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491AC6F6">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46A6B17C">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5462CABA">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85">
    <w:nsid w:val="58F87665"/>
    <w:multiLevelType w:val="hybridMultilevel"/>
    <w:tmpl w:val="C3E0FFB0"/>
    <w:lvl w:ilvl="0" w:tplc="CC00B1C6">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732E0B54">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EDE2AC00">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F8AC90FC">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8E98C642">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5944DC2C">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342AADB2">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3536ACA6">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2FA6A2E">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86">
    <w:nsid w:val="5A4263E8"/>
    <w:multiLevelType w:val="hybridMultilevel"/>
    <w:tmpl w:val="205CDC9A"/>
    <w:lvl w:ilvl="0" w:tplc="80C8E664">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1F963960">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49E5EE2">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5A3ADE36">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6CEC0A94">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1EDADDB2">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88C258E">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2DD21670">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D36CD94">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87">
    <w:nsid w:val="5B9A7E7F"/>
    <w:multiLevelType w:val="hybridMultilevel"/>
    <w:tmpl w:val="27BA4EB8"/>
    <w:lvl w:ilvl="0" w:tplc="6F5CAFAC">
      <w:start w:val="1"/>
      <w:numFmt w:val="lowerLetter"/>
      <w:lvlText w:val="%1."/>
      <w:lvlJc w:val="left"/>
      <w:pPr>
        <w:ind w:left="3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ED60FBAE">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EBD8517E">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E35868DE">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67C6A8AE">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C8EEF3A4">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9624656A">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00DC5CA4">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5838E4AA">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88">
    <w:nsid w:val="5BC02207"/>
    <w:multiLevelType w:val="hybridMultilevel"/>
    <w:tmpl w:val="5900B7F2"/>
    <w:lvl w:ilvl="0" w:tplc="73529816">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33E2BF6">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E923CBA">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E527216">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3E2254E">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9E2201D6">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E550C830">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91E8DBB6">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E6EAC30">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89">
    <w:nsid w:val="5C600AB8"/>
    <w:multiLevelType w:val="hybridMultilevel"/>
    <w:tmpl w:val="AF06FF04"/>
    <w:lvl w:ilvl="0" w:tplc="D2B28832">
      <w:start w:val="1"/>
      <w:numFmt w:val="bullet"/>
      <w:lvlText w:val="•"/>
      <w:lvlJc w:val="left"/>
      <w:pPr>
        <w:ind w:left="351"/>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8280EA88">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F21CBF4C">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4B242D5A">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03A7B64">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FEE1B9C">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8B942976">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D80A8066">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5DF2AA8C">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90">
    <w:nsid w:val="5CD810B9"/>
    <w:multiLevelType w:val="hybridMultilevel"/>
    <w:tmpl w:val="84FA1392"/>
    <w:lvl w:ilvl="0" w:tplc="459003AE">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9C5E3068">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2220636">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B2FA9E28">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EAD48EBE">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AE382C38">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B9AED8B2">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E70868C">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140F6E4">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91">
    <w:nsid w:val="5E2D24B4"/>
    <w:multiLevelType w:val="hybridMultilevel"/>
    <w:tmpl w:val="B33EE90A"/>
    <w:lvl w:ilvl="0" w:tplc="C564423C">
      <w:start w:val="1"/>
      <w:numFmt w:val="decimal"/>
      <w:lvlText w:val="%1."/>
      <w:lvlJc w:val="left"/>
      <w:pPr>
        <w:ind w:left="252"/>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1" w:tplc="5226E51A">
      <w:start w:val="1"/>
      <w:numFmt w:val="lowerLetter"/>
      <w:lvlText w:val="%2"/>
      <w:lvlJc w:val="left"/>
      <w:pPr>
        <w:ind w:left="1177"/>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2" w:tplc="96CC7F60">
      <w:start w:val="1"/>
      <w:numFmt w:val="lowerRoman"/>
      <w:lvlText w:val="%3"/>
      <w:lvlJc w:val="left"/>
      <w:pPr>
        <w:ind w:left="1897"/>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3" w:tplc="22F67BEC">
      <w:start w:val="1"/>
      <w:numFmt w:val="decimal"/>
      <w:lvlText w:val="%4"/>
      <w:lvlJc w:val="left"/>
      <w:pPr>
        <w:ind w:left="2617"/>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4" w:tplc="8376BAB2">
      <w:start w:val="1"/>
      <w:numFmt w:val="lowerLetter"/>
      <w:lvlText w:val="%5"/>
      <w:lvlJc w:val="left"/>
      <w:pPr>
        <w:ind w:left="3337"/>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5" w:tplc="CC7C3D50">
      <w:start w:val="1"/>
      <w:numFmt w:val="lowerRoman"/>
      <w:lvlText w:val="%6"/>
      <w:lvlJc w:val="left"/>
      <w:pPr>
        <w:ind w:left="4057"/>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6" w:tplc="7506011C">
      <w:start w:val="1"/>
      <w:numFmt w:val="decimal"/>
      <w:lvlText w:val="%7"/>
      <w:lvlJc w:val="left"/>
      <w:pPr>
        <w:ind w:left="4777"/>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7" w:tplc="CEDC80FE">
      <w:start w:val="1"/>
      <w:numFmt w:val="lowerLetter"/>
      <w:lvlText w:val="%8"/>
      <w:lvlJc w:val="left"/>
      <w:pPr>
        <w:ind w:left="5497"/>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8" w:tplc="F6BAD74E">
      <w:start w:val="1"/>
      <w:numFmt w:val="lowerRoman"/>
      <w:lvlText w:val="%9"/>
      <w:lvlJc w:val="left"/>
      <w:pPr>
        <w:ind w:left="6217"/>
      </w:pPr>
      <w:rPr>
        <w:rFonts w:ascii="Calibri" w:eastAsia="Calibri" w:hAnsi="Calibri" w:cs="Calibri"/>
        <w:b/>
        <w:i w:val="0"/>
        <w:strike w:val="0"/>
        <w:dstrike w:val="0"/>
        <w:color w:val="000000"/>
        <w:sz w:val="16"/>
        <w:u w:val="none" w:color="000000"/>
        <w:bdr w:val="none" w:sz="0" w:space="0" w:color="auto"/>
        <w:shd w:val="clear" w:color="auto" w:fill="auto"/>
        <w:vertAlign w:val="baseline"/>
      </w:rPr>
    </w:lvl>
  </w:abstractNum>
  <w:abstractNum w:abstractNumId="92">
    <w:nsid w:val="5EE70672"/>
    <w:multiLevelType w:val="hybridMultilevel"/>
    <w:tmpl w:val="EDBABD14"/>
    <w:lvl w:ilvl="0" w:tplc="6220F848">
      <w:start w:val="1"/>
      <w:numFmt w:val="decimal"/>
      <w:lvlText w:val="[%1]"/>
      <w:lvlJc w:val="left"/>
      <w:pPr>
        <w:ind w:left="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6E2872AA">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60C27C48">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41C21344">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5506501E">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02BC426E">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D794DDE4">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FE687158">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AEC67E50">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93">
    <w:nsid w:val="5F771862"/>
    <w:multiLevelType w:val="hybridMultilevel"/>
    <w:tmpl w:val="2BEA2886"/>
    <w:lvl w:ilvl="0" w:tplc="1F7E8710">
      <w:start w:val="7"/>
      <w:numFmt w:val="decimal"/>
      <w:lvlText w:val="%1)"/>
      <w:lvlJc w:val="left"/>
      <w:pPr>
        <w:ind w:left="1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D2B2A1A2">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33F49BEC">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34889780">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8C52AA32">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C8E80092">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23D879CA">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C53AE384">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DD3E30B0">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94">
    <w:nsid w:val="5F9F1F18"/>
    <w:multiLevelType w:val="hybridMultilevel"/>
    <w:tmpl w:val="048A9070"/>
    <w:lvl w:ilvl="0" w:tplc="C3425562">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184DF1E">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22D241F8">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6281DF0">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DB1EB1C0">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B652F3AE">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F3021F38">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EC46EE28">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36A60D22">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95">
    <w:nsid w:val="60F271AB"/>
    <w:multiLevelType w:val="multilevel"/>
    <w:tmpl w:val="E6921882"/>
    <w:lvl w:ilvl="0">
      <w:start w:val="5"/>
      <w:numFmt w:val="decimal"/>
      <w:lvlText w:val="%1."/>
      <w:lvlJc w:val="left"/>
      <w:pPr>
        <w:ind w:left="0"/>
      </w:pPr>
      <w:rPr>
        <w:rFonts w:ascii="Calibri" w:eastAsia="Calibri" w:hAnsi="Calibri" w:cs="Calibri"/>
        <w:b/>
        <w:i w:val="0"/>
        <w:strike w:val="0"/>
        <w:dstrike w:val="0"/>
        <w:color w:val="000000"/>
        <w:sz w:val="16"/>
        <w:u w:val="none" w:color="000000"/>
        <w:bdr w:val="none" w:sz="0" w:space="0" w:color="auto"/>
        <w:shd w:val="clear" w:color="auto" w:fill="auto"/>
        <w:vertAlign w:val="baseline"/>
      </w:rPr>
    </w:lvl>
    <w:lvl w:ilvl="1">
      <w:start w:val="2"/>
      <w:numFmt w:val="decimal"/>
      <w:lvlText w:val="%1.%2."/>
      <w:lvlJc w:val="left"/>
      <w:pPr>
        <w:ind w:left="27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start w:val="1"/>
      <w:numFmt w:val="decimal"/>
      <w:lvlText w:val="%1.%2.%3."/>
      <w:lvlJc w:val="left"/>
      <w:pPr>
        <w:ind w:left="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96">
    <w:nsid w:val="62F75C7D"/>
    <w:multiLevelType w:val="hybridMultilevel"/>
    <w:tmpl w:val="F1F020E0"/>
    <w:lvl w:ilvl="0" w:tplc="ABDCAF3C">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B3CE6AE">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0C4BB24">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E0E69320">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D6FC3C46">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B1F6DBC8">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0D782AB8">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5EC403DA">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3F88AF8">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97">
    <w:nsid w:val="631E530C"/>
    <w:multiLevelType w:val="hybridMultilevel"/>
    <w:tmpl w:val="637E3B78"/>
    <w:lvl w:ilvl="0" w:tplc="C78279A2">
      <w:start w:val="9"/>
      <w:numFmt w:val="decimal"/>
      <w:lvlText w:val="%1)"/>
      <w:lvlJc w:val="left"/>
      <w:pPr>
        <w:ind w:left="336"/>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C27220AC">
      <w:start w:val="1"/>
      <w:numFmt w:val="lowerLetter"/>
      <w:lvlText w:val="%2"/>
      <w:lvlJc w:val="left"/>
      <w:pPr>
        <w:ind w:left="117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B9EC355A">
      <w:start w:val="1"/>
      <w:numFmt w:val="lowerRoman"/>
      <w:lvlText w:val="%3"/>
      <w:lvlJc w:val="left"/>
      <w:pPr>
        <w:ind w:left="18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1EB44B04">
      <w:start w:val="1"/>
      <w:numFmt w:val="decimal"/>
      <w:lvlText w:val="%4"/>
      <w:lvlJc w:val="left"/>
      <w:pPr>
        <w:ind w:left="261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34563E18">
      <w:start w:val="1"/>
      <w:numFmt w:val="lowerLetter"/>
      <w:lvlText w:val="%5"/>
      <w:lvlJc w:val="left"/>
      <w:pPr>
        <w:ind w:left="333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67743E46">
      <w:start w:val="1"/>
      <w:numFmt w:val="lowerRoman"/>
      <w:lvlText w:val="%6"/>
      <w:lvlJc w:val="left"/>
      <w:pPr>
        <w:ind w:left="405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62A81F0C">
      <w:start w:val="1"/>
      <w:numFmt w:val="decimal"/>
      <w:lvlText w:val="%7"/>
      <w:lvlJc w:val="left"/>
      <w:pPr>
        <w:ind w:left="477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7BF8594C">
      <w:start w:val="1"/>
      <w:numFmt w:val="lowerLetter"/>
      <w:lvlText w:val="%8"/>
      <w:lvlJc w:val="left"/>
      <w:pPr>
        <w:ind w:left="54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35CAFBA4">
      <w:start w:val="1"/>
      <w:numFmt w:val="lowerRoman"/>
      <w:lvlText w:val="%9"/>
      <w:lvlJc w:val="left"/>
      <w:pPr>
        <w:ind w:left="621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98">
    <w:nsid w:val="636D0B36"/>
    <w:multiLevelType w:val="hybridMultilevel"/>
    <w:tmpl w:val="6B286346"/>
    <w:lvl w:ilvl="0" w:tplc="F552D7E4">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E1C4BCD0">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0372AA92">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178A50D4">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47224548">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3064F52E">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E621756">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8CAC82E">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3C7A6CE0">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99">
    <w:nsid w:val="63865486"/>
    <w:multiLevelType w:val="hybridMultilevel"/>
    <w:tmpl w:val="BB369D6E"/>
    <w:lvl w:ilvl="0" w:tplc="1C4CE892">
      <w:start w:val="1"/>
      <w:numFmt w:val="decimal"/>
      <w:lvlText w:val="%1)"/>
      <w:lvlJc w:val="left"/>
      <w:pPr>
        <w:ind w:left="1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C602ACDE">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49C464D2">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3322E68E">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87D6821E">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59208E90">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8B7A59E8">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86B42CF4">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F6B62E40">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100">
    <w:nsid w:val="64097C72"/>
    <w:multiLevelType w:val="hybridMultilevel"/>
    <w:tmpl w:val="F01C1E8C"/>
    <w:lvl w:ilvl="0" w:tplc="498AA622">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CE401534">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DFF089A0">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503C653E">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91003336">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29DE705A">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9214AD62">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1806FB96">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3340FB6">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01">
    <w:nsid w:val="66C7272F"/>
    <w:multiLevelType w:val="hybridMultilevel"/>
    <w:tmpl w:val="FB9E7C84"/>
    <w:lvl w:ilvl="0" w:tplc="6F209E32">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7AD26490">
      <w:start w:val="1"/>
      <w:numFmt w:val="bullet"/>
      <w:lvlText w:val="o"/>
      <w:lvlJc w:val="left"/>
      <w:pPr>
        <w:ind w:left="14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6DAE2E78">
      <w:start w:val="1"/>
      <w:numFmt w:val="bullet"/>
      <w:lvlText w:val="▪"/>
      <w:lvlJc w:val="left"/>
      <w:pPr>
        <w:ind w:left="21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0AA4D6E">
      <w:start w:val="1"/>
      <w:numFmt w:val="bullet"/>
      <w:lvlText w:val="•"/>
      <w:lvlJc w:val="left"/>
      <w:pPr>
        <w:ind w:left="28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D49866CE">
      <w:start w:val="1"/>
      <w:numFmt w:val="bullet"/>
      <w:lvlText w:val="o"/>
      <w:lvlJc w:val="left"/>
      <w:pPr>
        <w:ind w:left="35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449A152A">
      <w:start w:val="1"/>
      <w:numFmt w:val="bullet"/>
      <w:lvlText w:val="▪"/>
      <w:lvlJc w:val="left"/>
      <w:pPr>
        <w:ind w:left="43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14CCC72">
      <w:start w:val="1"/>
      <w:numFmt w:val="bullet"/>
      <w:lvlText w:val="•"/>
      <w:lvlJc w:val="left"/>
      <w:pPr>
        <w:ind w:left="502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CBCCF47E">
      <w:start w:val="1"/>
      <w:numFmt w:val="bullet"/>
      <w:lvlText w:val="o"/>
      <w:lvlJc w:val="left"/>
      <w:pPr>
        <w:ind w:left="57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AC81CBA">
      <w:start w:val="1"/>
      <w:numFmt w:val="bullet"/>
      <w:lvlText w:val="▪"/>
      <w:lvlJc w:val="left"/>
      <w:pPr>
        <w:ind w:left="64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02">
    <w:nsid w:val="675A2D10"/>
    <w:multiLevelType w:val="hybridMultilevel"/>
    <w:tmpl w:val="15BAE2DA"/>
    <w:lvl w:ilvl="0" w:tplc="804C52AA">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B27248AC">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832EFDD0">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A4F24F2E">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464C300">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767AAA12">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EF612B0">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3912B3A4">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3C62C7BA">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03">
    <w:nsid w:val="67A60CA2"/>
    <w:multiLevelType w:val="hybridMultilevel"/>
    <w:tmpl w:val="A35CA55E"/>
    <w:lvl w:ilvl="0" w:tplc="7916DE4A">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411AD9CA">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C48A5CAA">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6B88DC58">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D81086F4">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DCA2B548">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66A57B4">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07D4C87A">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956361E">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04">
    <w:nsid w:val="69287993"/>
    <w:multiLevelType w:val="hybridMultilevel"/>
    <w:tmpl w:val="83DC0CC8"/>
    <w:lvl w:ilvl="0" w:tplc="A97A625E">
      <w:start w:val="1"/>
      <w:numFmt w:val="bullet"/>
      <w:lvlText w:val="•"/>
      <w:lvlJc w:val="left"/>
      <w:pPr>
        <w:ind w:left="803"/>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13664B0">
      <w:start w:val="1"/>
      <w:numFmt w:val="bullet"/>
      <w:lvlText w:val="o"/>
      <w:lvlJc w:val="left"/>
      <w:pPr>
        <w:ind w:left="153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4F12CC18">
      <w:start w:val="1"/>
      <w:numFmt w:val="bullet"/>
      <w:lvlText w:val="▪"/>
      <w:lvlJc w:val="left"/>
      <w:pPr>
        <w:ind w:left="225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D66C57A">
      <w:start w:val="1"/>
      <w:numFmt w:val="bullet"/>
      <w:lvlText w:val="•"/>
      <w:lvlJc w:val="left"/>
      <w:pPr>
        <w:ind w:left="2972"/>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609000E2">
      <w:start w:val="1"/>
      <w:numFmt w:val="bullet"/>
      <w:lvlText w:val="o"/>
      <w:lvlJc w:val="left"/>
      <w:pPr>
        <w:ind w:left="369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1C486E9C">
      <w:start w:val="1"/>
      <w:numFmt w:val="bullet"/>
      <w:lvlText w:val="▪"/>
      <w:lvlJc w:val="left"/>
      <w:pPr>
        <w:ind w:left="441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CB609AD0">
      <w:start w:val="1"/>
      <w:numFmt w:val="bullet"/>
      <w:lvlText w:val="•"/>
      <w:lvlJc w:val="left"/>
      <w:pPr>
        <w:ind w:left="5132"/>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AB964BE0">
      <w:start w:val="1"/>
      <w:numFmt w:val="bullet"/>
      <w:lvlText w:val="o"/>
      <w:lvlJc w:val="left"/>
      <w:pPr>
        <w:ind w:left="585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A36A6C4">
      <w:start w:val="1"/>
      <w:numFmt w:val="bullet"/>
      <w:lvlText w:val="▪"/>
      <w:lvlJc w:val="left"/>
      <w:pPr>
        <w:ind w:left="6572"/>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05">
    <w:nsid w:val="6A813416"/>
    <w:multiLevelType w:val="hybridMultilevel"/>
    <w:tmpl w:val="B588CF02"/>
    <w:lvl w:ilvl="0" w:tplc="245EAB5E">
      <w:start w:val="1"/>
      <w:numFmt w:val="lowerLetter"/>
      <w:lvlText w:val="%1."/>
      <w:lvlJc w:val="left"/>
      <w:pPr>
        <w:ind w:left="35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C68EE77E">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626C41BE">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9E4E8A1C">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DF1840E2">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6FB0223A">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56427CBA">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744CE2EC">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0600A472">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106">
    <w:nsid w:val="6AA174CB"/>
    <w:multiLevelType w:val="hybridMultilevel"/>
    <w:tmpl w:val="DBD4D7EE"/>
    <w:lvl w:ilvl="0" w:tplc="7352A738">
      <w:start w:val="4"/>
      <w:numFmt w:val="decimal"/>
      <w:lvlText w:val="%1."/>
      <w:lvlJc w:val="left"/>
      <w:pPr>
        <w:ind w:left="153"/>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B1EAD930">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99BC5880">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8EEC56B8">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3462163C">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4EDA8C8E">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959E62B0">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6A42F868">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5A5002C8">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107">
    <w:nsid w:val="6C7474B3"/>
    <w:multiLevelType w:val="hybridMultilevel"/>
    <w:tmpl w:val="9440FD10"/>
    <w:lvl w:ilvl="0" w:tplc="00609BE6">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7A065D6">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20E613A">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824867BE">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839C66F0">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79AAF964">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F3581762">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485C554A">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82F80916">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08">
    <w:nsid w:val="6CFF394D"/>
    <w:multiLevelType w:val="hybridMultilevel"/>
    <w:tmpl w:val="013468B6"/>
    <w:lvl w:ilvl="0" w:tplc="8C7AAAB8">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418F1C6">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CBEEE0B8">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A2B2FBE6">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5BBEE364">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00727DF8">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136C9662">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D2B04A1A">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C88B586">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09">
    <w:nsid w:val="6F654775"/>
    <w:multiLevelType w:val="hybridMultilevel"/>
    <w:tmpl w:val="51DA68C8"/>
    <w:lvl w:ilvl="0" w:tplc="4118B40A">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8494A352">
      <w:start w:val="1"/>
      <w:numFmt w:val="bullet"/>
      <w:lvlText w:val="o"/>
      <w:lvlJc w:val="left"/>
      <w:pPr>
        <w:ind w:left="14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1338A7A8">
      <w:start w:val="1"/>
      <w:numFmt w:val="bullet"/>
      <w:lvlText w:val="▪"/>
      <w:lvlJc w:val="left"/>
      <w:pPr>
        <w:ind w:left="21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431C0862">
      <w:start w:val="1"/>
      <w:numFmt w:val="bullet"/>
      <w:lvlText w:val="•"/>
      <w:lvlJc w:val="left"/>
      <w:pPr>
        <w:ind w:left="28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F39892AA">
      <w:start w:val="1"/>
      <w:numFmt w:val="bullet"/>
      <w:lvlText w:val="o"/>
      <w:lvlJc w:val="left"/>
      <w:pPr>
        <w:ind w:left="35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085ABCA2">
      <w:start w:val="1"/>
      <w:numFmt w:val="bullet"/>
      <w:lvlText w:val="▪"/>
      <w:lvlJc w:val="left"/>
      <w:pPr>
        <w:ind w:left="43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048A8728">
      <w:start w:val="1"/>
      <w:numFmt w:val="bullet"/>
      <w:lvlText w:val="•"/>
      <w:lvlJc w:val="left"/>
      <w:pPr>
        <w:ind w:left="502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972A915C">
      <w:start w:val="1"/>
      <w:numFmt w:val="bullet"/>
      <w:lvlText w:val="o"/>
      <w:lvlJc w:val="left"/>
      <w:pPr>
        <w:ind w:left="57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F6140ABC">
      <w:start w:val="1"/>
      <w:numFmt w:val="bullet"/>
      <w:lvlText w:val="▪"/>
      <w:lvlJc w:val="left"/>
      <w:pPr>
        <w:ind w:left="64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10">
    <w:nsid w:val="706D564A"/>
    <w:multiLevelType w:val="hybridMultilevel"/>
    <w:tmpl w:val="5FEC7F88"/>
    <w:lvl w:ilvl="0" w:tplc="04CC8930">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5DC4B66A">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94840CDE">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F0EA0856">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056C51A">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2BA48E50">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2AEE6912">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41246F88">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3F646DC4">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11">
    <w:nsid w:val="712D1130"/>
    <w:multiLevelType w:val="hybridMultilevel"/>
    <w:tmpl w:val="0C683A2C"/>
    <w:lvl w:ilvl="0" w:tplc="F9E8D718">
      <w:start w:val="1"/>
      <w:numFmt w:val="bullet"/>
      <w:lvlText w:val="•"/>
      <w:lvlJc w:val="left"/>
      <w:pPr>
        <w:ind w:left="10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C320910">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E576A3B6">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7D226A6">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15DE690A">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08982D02">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34A4C162">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79FAF5E2">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188FBE4">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12">
    <w:nsid w:val="72D76C30"/>
    <w:multiLevelType w:val="hybridMultilevel"/>
    <w:tmpl w:val="5C208F66"/>
    <w:lvl w:ilvl="0" w:tplc="E5BC0466">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322643C2">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C916FF5C">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E1671BC">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CF0EA72">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A8B6D08E">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9230DF62">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530C745E">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9ACAABD6">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13">
    <w:nsid w:val="743560C0"/>
    <w:multiLevelType w:val="hybridMultilevel"/>
    <w:tmpl w:val="C218950C"/>
    <w:lvl w:ilvl="0" w:tplc="87B4831A">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FDFE9A04">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23885DB8">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E384DFAE">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3A8A5E4">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8F841E42">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35C42690">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C9B49C5E">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72BC07C2">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14">
    <w:nsid w:val="74DE3CE0"/>
    <w:multiLevelType w:val="hybridMultilevel"/>
    <w:tmpl w:val="3170235C"/>
    <w:lvl w:ilvl="0" w:tplc="D09217F0">
      <w:start w:val="1"/>
      <w:numFmt w:val="decimal"/>
      <w:lvlText w:val="%1)"/>
      <w:lvlJc w:val="left"/>
      <w:pPr>
        <w:ind w:left="1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CA081E84">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092AD8B2">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CBBA4A7C">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C3E6D866">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577A797C">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0F36E6C0">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14AEBAEC">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9AD41CB6">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115">
    <w:nsid w:val="764179D9"/>
    <w:multiLevelType w:val="hybridMultilevel"/>
    <w:tmpl w:val="96360792"/>
    <w:lvl w:ilvl="0" w:tplc="B3740898">
      <w:start w:val="1"/>
      <w:numFmt w:val="bullet"/>
      <w:lvlText w:val="•"/>
      <w:lvlJc w:val="left"/>
      <w:pPr>
        <w:ind w:left="455"/>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EA182D8A">
      <w:start w:val="1"/>
      <w:numFmt w:val="bullet"/>
      <w:lvlText w:val="o"/>
      <w:lvlJc w:val="left"/>
      <w:pPr>
        <w:ind w:left="118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5B43308">
      <w:start w:val="1"/>
      <w:numFmt w:val="bullet"/>
      <w:lvlText w:val="▪"/>
      <w:lvlJc w:val="left"/>
      <w:pPr>
        <w:ind w:left="19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3E2462C2">
      <w:start w:val="1"/>
      <w:numFmt w:val="bullet"/>
      <w:lvlText w:val="•"/>
      <w:lvlJc w:val="left"/>
      <w:pPr>
        <w:ind w:left="262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3F482820">
      <w:start w:val="1"/>
      <w:numFmt w:val="bullet"/>
      <w:lvlText w:val="o"/>
      <w:lvlJc w:val="left"/>
      <w:pPr>
        <w:ind w:left="334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CF022B3E">
      <w:start w:val="1"/>
      <w:numFmt w:val="bullet"/>
      <w:lvlText w:val="▪"/>
      <w:lvlJc w:val="left"/>
      <w:pPr>
        <w:ind w:left="406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3A27316">
      <w:start w:val="1"/>
      <w:numFmt w:val="bullet"/>
      <w:lvlText w:val="•"/>
      <w:lvlJc w:val="left"/>
      <w:pPr>
        <w:ind w:left="4784"/>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900C8914">
      <w:start w:val="1"/>
      <w:numFmt w:val="bullet"/>
      <w:lvlText w:val="o"/>
      <w:lvlJc w:val="left"/>
      <w:pPr>
        <w:ind w:left="550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BD4BC04">
      <w:start w:val="1"/>
      <w:numFmt w:val="bullet"/>
      <w:lvlText w:val="▪"/>
      <w:lvlJc w:val="left"/>
      <w:pPr>
        <w:ind w:left="6224"/>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16">
    <w:nsid w:val="76630349"/>
    <w:multiLevelType w:val="hybridMultilevel"/>
    <w:tmpl w:val="5B10E0C2"/>
    <w:lvl w:ilvl="0" w:tplc="09240DE2">
      <w:start w:val="1"/>
      <w:numFmt w:val="decimal"/>
      <w:lvlText w:val="(%1)"/>
      <w:lvlJc w:val="left"/>
      <w:pPr>
        <w:ind w:left="21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FFA4FEDC">
      <w:start w:val="1"/>
      <w:numFmt w:val="lowerLetter"/>
      <w:lvlText w:val="%2"/>
      <w:lvlJc w:val="left"/>
      <w:pPr>
        <w:ind w:left="10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E13C553E">
      <w:start w:val="1"/>
      <w:numFmt w:val="lowerRoman"/>
      <w:lvlText w:val="%3"/>
      <w:lvlJc w:val="left"/>
      <w:pPr>
        <w:ind w:left="18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81A2C9E4">
      <w:start w:val="1"/>
      <w:numFmt w:val="decimal"/>
      <w:lvlText w:val="%4"/>
      <w:lvlJc w:val="left"/>
      <w:pPr>
        <w:ind w:left="25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D48A569A">
      <w:start w:val="1"/>
      <w:numFmt w:val="lowerLetter"/>
      <w:lvlText w:val="%5"/>
      <w:lvlJc w:val="left"/>
      <w:pPr>
        <w:ind w:left="324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D3DE6684">
      <w:start w:val="1"/>
      <w:numFmt w:val="lowerRoman"/>
      <w:lvlText w:val="%6"/>
      <w:lvlJc w:val="left"/>
      <w:pPr>
        <w:ind w:left="396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34D2AE02">
      <w:start w:val="1"/>
      <w:numFmt w:val="decimal"/>
      <w:lvlText w:val="%7"/>
      <w:lvlJc w:val="left"/>
      <w:pPr>
        <w:ind w:left="468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F234622E">
      <w:start w:val="1"/>
      <w:numFmt w:val="lowerLetter"/>
      <w:lvlText w:val="%8"/>
      <w:lvlJc w:val="left"/>
      <w:pPr>
        <w:ind w:left="540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FF60B108">
      <w:start w:val="1"/>
      <w:numFmt w:val="lowerRoman"/>
      <w:lvlText w:val="%9"/>
      <w:lvlJc w:val="left"/>
      <w:pPr>
        <w:ind w:left="6120"/>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117">
    <w:nsid w:val="7672493E"/>
    <w:multiLevelType w:val="hybridMultilevel"/>
    <w:tmpl w:val="18FE2772"/>
    <w:lvl w:ilvl="0" w:tplc="CE648B1E">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A184CD7C">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A482BF92">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FB860DBC">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213E8D8E">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ED265D98">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08A2A160">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631A44CC">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D8C6BE0A">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18">
    <w:nsid w:val="76D055C8"/>
    <w:multiLevelType w:val="hybridMultilevel"/>
    <w:tmpl w:val="312E3FB4"/>
    <w:lvl w:ilvl="0" w:tplc="309E95B0">
      <w:start w:val="1"/>
      <w:numFmt w:val="bullet"/>
      <w:lvlText w:val="•"/>
      <w:lvlJc w:val="left"/>
      <w:pPr>
        <w:ind w:left="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1204AACA">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7C624BBC">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CF5EBF34">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D920AF2">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28E2EC3A">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0A9C7572">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1EA02482">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D51C33C8">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19">
    <w:nsid w:val="77473B61"/>
    <w:multiLevelType w:val="hybridMultilevel"/>
    <w:tmpl w:val="6A9670B8"/>
    <w:lvl w:ilvl="0" w:tplc="ACCEED7C">
      <w:start w:val="1"/>
      <w:numFmt w:val="bullet"/>
      <w:lvlText w:val="•"/>
      <w:lvlJc w:val="left"/>
      <w:pPr>
        <w:ind w:left="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4D8EAE64">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B3B4759E">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B91AD076">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EC6A1DD6">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FEBAC174">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2C5C11EA">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8F9CF670">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EFAE8128">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20">
    <w:nsid w:val="77A1254C"/>
    <w:multiLevelType w:val="hybridMultilevel"/>
    <w:tmpl w:val="14929E62"/>
    <w:lvl w:ilvl="0" w:tplc="A8FE9AE6">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EEC484D2">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11AEA4A0">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57A30A0">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B00E89F8">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76D2E67C">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B060CA00">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DE1C8766">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CCD21992">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21">
    <w:nsid w:val="7A6838FD"/>
    <w:multiLevelType w:val="hybridMultilevel"/>
    <w:tmpl w:val="E4C018C6"/>
    <w:lvl w:ilvl="0" w:tplc="EBD00A30">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424CE99A">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4AC9C24">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9398DBDC">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4A10C988">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F4421C74">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D64CC5AE">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2FC2A4E2">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0854DFAE">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22">
    <w:nsid w:val="7B7C0A18"/>
    <w:multiLevelType w:val="hybridMultilevel"/>
    <w:tmpl w:val="F9EA47B2"/>
    <w:lvl w:ilvl="0" w:tplc="EA320492">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A06E2718">
      <w:start w:val="1"/>
      <w:numFmt w:val="bullet"/>
      <w:lvlText w:val="o"/>
      <w:lvlJc w:val="left"/>
      <w:pPr>
        <w:ind w:left="108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3C027D4C">
      <w:start w:val="1"/>
      <w:numFmt w:val="bullet"/>
      <w:lvlText w:val="▪"/>
      <w:lvlJc w:val="left"/>
      <w:pPr>
        <w:ind w:left="18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40DCBA52">
      <w:start w:val="1"/>
      <w:numFmt w:val="bullet"/>
      <w:lvlText w:val="•"/>
      <w:lvlJc w:val="left"/>
      <w:pPr>
        <w:ind w:left="252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7026F1D2">
      <w:start w:val="1"/>
      <w:numFmt w:val="bullet"/>
      <w:lvlText w:val="o"/>
      <w:lvlJc w:val="left"/>
      <w:pPr>
        <w:ind w:left="324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C7E66992">
      <w:start w:val="1"/>
      <w:numFmt w:val="bullet"/>
      <w:lvlText w:val="▪"/>
      <w:lvlJc w:val="left"/>
      <w:pPr>
        <w:ind w:left="396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96188894">
      <w:start w:val="1"/>
      <w:numFmt w:val="bullet"/>
      <w:lvlText w:val="•"/>
      <w:lvlJc w:val="left"/>
      <w:pPr>
        <w:ind w:left="468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07F82E24">
      <w:start w:val="1"/>
      <w:numFmt w:val="bullet"/>
      <w:lvlText w:val="o"/>
      <w:lvlJc w:val="left"/>
      <w:pPr>
        <w:ind w:left="540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6FDA9D50">
      <w:start w:val="1"/>
      <w:numFmt w:val="bullet"/>
      <w:lvlText w:val="▪"/>
      <w:lvlJc w:val="left"/>
      <w:pPr>
        <w:ind w:left="612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23">
    <w:nsid w:val="7B8F0190"/>
    <w:multiLevelType w:val="hybridMultilevel"/>
    <w:tmpl w:val="6302A9AA"/>
    <w:lvl w:ilvl="0" w:tplc="7688DA7A">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24507686">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595C7DAC">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B7EA4406">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F8AEDE30">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98268E0E">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471A27EC">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14986BE2">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423416DC">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24">
    <w:nsid w:val="7C5E7B7A"/>
    <w:multiLevelType w:val="hybridMultilevel"/>
    <w:tmpl w:val="77C41958"/>
    <w:lvl w:ilvl="0" w:tplc="CCFC70EE">
      <w:start w:val="1"/>
      <w:numFmt w:val="bullet"/>
      <w:lvlText w:val="•"/>
      <w:lvlJc w:val="left"/>
      <w:pPr>
        <w:ind w:left="35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D39210B2">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00EE07D6">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21307968">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E9B68FF8">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9E1628DA">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7DA0BFFE">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F252D9BE">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F5881432">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25">
    <w:nsid w:val="7CE35749"/>
    <w:multiLevelType w:val="hybridMultilevel"/>
    <w:tmpl w:val="B6CEB602"/>
    <w:lvl w:ilvl="0" w:tplc="06AEAAF4">
      <w:start w:val="1"/>
      <w:numFmt w:val="bullet"/>
      <w:lvlText w:val="•"/>
      <w:lvlJc w:val="left"/>
      <w:pPr>
        <w:ind w:left="44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E0FA53CC">
      <w:start w:val="1"/>
      <w:numFmt w:val="bullet"/>
      <w:lvlText w:val="o"/>
      <w:lvlJc w:val="left"/>
      <w:pPr>
        <w:ind w:left="116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32846126">
      <w:start w:val="1"/>
      <w:numFmt w:val="bullet"/>
      <w:lvlText w:val="▪"/>
      <w:lvlJc w:val="left"/>
      <w:pPr>
        <w:ind w:left="18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68529FEC">
      <w:start w:val="1"/>
      <w:numFmt w:val="bullet"/>
      <w:lvlText w:val="•"/>
      <w:lvlJc w:val="left"/>
      <w:pPr>
        <w:ind w:left="260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91D2B348">
      <w:start w:val="1"/>
      <w:numFmt w:val="bullet"/>
      <w:lvlText w:val="o"/>
      <w:lvlJc w:val="left"/>
      <w:pPr>
        <w:ind w:left="332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4A1453C4">
      <w:start w:val="1"/>
      <w:numFmt w:val="bullet"/>
      <w:lvlText w:val="▪"/>
      <w:lvlJc w:val="left"/>
      <w:pPr>
        <w:ind w:left="404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0E182FDC">
      <w:start w:val="1"/>
      <w:numFmt w:val="bullet"/>
      <w:lvlText w:val="•"/>
      <w:lvlJc w:val="left"/>
      <w:pPr>
        <w:ind w:left="4769"/>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65D40A16">
      <w:start w:val="1"/>
      <w:numFmt w:val="bullet"/>
      <w:lvlText w:val="o"/>
      <w:lvlJc w:val="left"/>
      <w:pPr>
        <w:ind w:left="548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2A9E512E">
      <w:start w:val="1"/>
      <w:numFmt w:val="bullet"/>
      <w:lvlText w:val="▪"/>
      <w:lvlJc w:val="left"/>
      <w:pPr>
        <w:ind w:left="6209"/>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abstractNum w:abstractNumId="126">
    <w:nsid w:val="7E1C541A"/>
    <w:multiLevelType w:val="hybridMultilevel"/>
    <w:tmpl w:val="7D5E06E6"/>
    <w:lvl w:ilvl="0" w:tplc="F67ED64E">
      <w:start w:val="1"/>
      <w:numFmt w:val="decimal"/>
      <w:lvlText w:val="%1)"/>
      <w:lvlJc w:val="left"/>
      <w:pPr>
        <w:ind w:left="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1" w:tplc="0FD003A0">
      <w:start w:val="1"/>
      <w:numFmt w:val="lowerLetter"/>
      <w:lvlText w:val="%2"/>
      <w:lvlJc w:val="left"/>
      <w:pPr>
        <w:ind w:left="117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2" w:tplc="922E6F22">
      <w:start w:val="1"/>
      <w:numFmt w:val="lowerRoman"/>
      <w:lvlText w:val="%3"/>
      <w:lvlJc w:val="left"/>
      <w:pPr>
        <w:ind w:left="18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3" w:tplc="0A500AE6">
      <w:start w:val="1"/>
      <w:numFmt w:val="decimal"/>
      <w:lvlText w:val="%4"/>
      <w:lvlJc w:val="left"/>
      <w:pPr>
        <w:ind w:left="261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4" w:tplc="56F09F50">
      <w:start w:val="1"/>
      <w:numFmt w:val="lowerLetter"/>
      <w:lvlText w:val="%5"/>
      <w:lvlJc w:val="left"/>
      <w:pPr>
        <w:ind w:left="333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5" w:tplc="6E368792">
      <w:start w:val="1"/>
      <w:numFmt w:val="lowerRoman"/>
      <w:lvlText w:val="%6"/>
      <w:lvlJc w:val="left"/>
      <w:pPr>
        <w:ind w:left="405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6" w:tplc="6A70C164">
      <w:start w:val="1"/>
      <w:numFmt w:val="decimal"/>
      <w:lvlText w:val="%7"/>
      <w:lvlJc w:val="left"/>
      <w:pPr>
        <w:ind w:left="477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7" w:tplc="9FE4910E">
      <w:start w:val="1"/>
      <w:numFmt w:val="lowerLetter"/>
      <w:lvlText w:val="%8"/>
      <w:lvlJc w:val="left"/>
      <w:pPr>
        <w:ind w:left="549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lvl w:ilvl="8" w:tplc="530C560E">
      <w:start w:val="1"/>
      <w:numFmt w:val="lowerRoman"/>
      <w:lvlText w:val="%9"/>
      <w:lvlJc w:val="left"/>
      <w:pPr>
        <w:ind w:left="6217"/>
      </w:pPr>
      <w:rPr>
        <w:rFonts w:ascii="Calibri" w:eastAsia="Calibri" w:hAnsi="Calibri" w:cs="Calibri"/>
        <w:b w:val="0"/>
        <w:i w:val="0"/>
        <w:strike w:val="0"/>
        <w:dstrike w:val="0"/>
        <w:color w:val="000000"/>
        <w:sz w:val="16"/>
        <w:u w:val="none" w:color="000000"/>
        <w:bdr w:val="none" w:sz="0" w:space="0" w:color="auto"/>
        <w:shd w:val="clear" w:color="auto" w:fill="auto"/>
        <w:vertAlign w:val="baseline"/>
      </w:rPr>
    </w:lvl>
  </w:abstractNum>
  <w:abstractNum w:abstractNumId="127">
    <w:nsid w:val="7F372ED3"/>
    <w:multiLevelType w:val="hybridMultilevel"/>
    <w:tmpl w:val="12FE06DE"/>
    <w:lvl w:ilvl="0" w:tplc="B37A063E">
      <w:start w:val="1"/>
      <w:numFmt w:val="bullet"/>
      <w:lvlText w:val="•"/>
      <w:lvlJc w:val="left"/>
      <w:pPr>
        <w:ind w:left="70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1" w:tplc="BBECE2DE">
      <w:start w:val="1"/>
      <w:numFmt w:val="bullet"/>
      <w:lvlText w:val="o"/>
      <w:lvlJc w:val="left"/>
      <w:pPr>
        <w:ind w:left="143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2" w:tplc="1F7E6FC2">
      <w:start w:val="1"/>
      <w:numFmt w:val="bullet"/>
      <w:lvlText w:val="▪"/>
      <w:lvlJc w:val="left"/>
      <w:pPr>
        <w:ind w:left="21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3" w:tplc="C71643E4">
      <w:start w:val="1"/>
      <w:numFmt w:val="bullet"/>
      <w:lvlText w:val="•"/>
      <w:lvlJc w:val="left"/>
      <w:pPr>
        <w:ind w:left="287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4" w:tplc="04743E9C">
      <w:start w:val="1"/>
      <w:numFmt w:val="bullet"/>
      <w:lvlText w:val="o"/>
      <w:lvlJc w:val="left"/>
      <w:pPr>
        <w:ind w:left="359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5" w:tplc="7B2E1652">
      <w:start w:val="1"/>
      <w:numFmt w:val="bullet"/>
      <w:lvlText w:val="▪"/>
      <w:lvlJc w:val="left"/>
      <w:pPr>
        <w:ind w:left="431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6" w:tplc="B1FEEB1A">
      <w:start w:val="1"/>
      <w:numFmt w:val="bullet"/>
      <w:lvlText w:val="•"/>
      <w:lvlJc w:val="left"/>
      <w:pPr>
        <w:ind w:left="5030"/>
      </w:pPr>
      <w:rPr>
        <w:rFonts w:ascii="Arial" w:eastAsia="Arial" w:hAnsi="Arial" w:cs="Arial"/>
        <w:b w:val="0"/>
        <w:i w:val="0"/>
        <w:strike w:val="0"/>
        <w:dstrike w:val="0"/>
        <w:color w:val="000000"/>
        <w:sz w:val="16"/>
        <w:u w:val="none" w:color="000000"/>
        <w:bdr w:val="none" w:sz="0" w:space="0" w:color="auto"/>
        <w:shd w:val="clear" w:color="auto" w:fill="auto"/>
        <w:vertAlign w:val="baseline"/>
      </w:rPr>
    </w:lvl>
    <w:lvl w:ilvl="7" w:tplc="EBD25934">
      <w:start w:val="1"/>
      <w:numFmt w:val="bullet"/>
      <w:lvlText w:val="o"/>
      <w:lvlJc w:val="left"/>
      <w:pPr>
        <w:ind w:left="575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lvl w:ilvl="8" w:tplc="9EFEDF30">
      <w:start w:val="1"/>
      <w:numFmt w:val="bullet"/>
      <w:lvlText w:val="▪"/>
      <w:lvlJc w:val="left"/>
      <w:pPr>
        <w:ind w:left="6470"/>
      </w:pPr>
      <w:rPr>
        <w:rFonts w:ascii="Segoe UI Symbol" w:eastAsia="Segoe UI Symbol" w:hAnsi="Segoe UI Symbol" w:cs="Segoe UI Symbol"/>
        <w:b w:val="0"/>
        <w:i w:val="0"/>
        <w:strike w:val="0"/>
        <w:dstrike w:val="0"/>
        <w:color w:val="000000"/>
        <w:sz w:val="16"/>
        <w:u w:val="none" w:color="000000"/>
        <w:bdr w:val="none" w:sz="0" w:space="0" w:color="auto"/>
        <w:shd w:val="clear" w:color="auto" w:fill="auto"/>
        <w:vertAlign w:val="baseline"/>
      </w:rPr>
    </w:lvl>
  </w:abstractNum>
  <w:num w:numId="1">
    <w:abstractNumId w:val="50"/>
  </w:num>
  <w:num w:numId="2">
    <w:abstractNumId w:val="66"/>
  </w:num>
  <w:num w:numId="3">
    <w:abstractNumId w:val="45"/>
  </w:num>
  <w:num w:numId="4">
    <w:abstractNumId w:val="82"/>
  </w:num>
  <w:num w:numId="5">
    <w:abstractNumId w:val="0"/>
  </w:num>
  <w:num w:numId="6">
    <w:abstractNumId w:val="115"/>
  </w:num>
  <w:num w:numId="7">
    <w:abstractNumId w:val="53"/>
  </w:num>
  <w:num w:numId="8">
    <w:abstractNumId w:val="12"/>
  </w:num>
  <w:num w:numId="9">
    <w:abstractNumId w:val="76"/>
  </w:num>
  <w:num w:numId="10">
    <w:abstractNumId w:val="107"/>
  </w:num>
  <w:num w:numId="11">
    <w:abstractNumId w:val="116"/>
  </w:num>
  <w:num w:numId="12">
    <w:abstractNumId w:val="24"/>
  </w:num>
  <w:num w:numId="13">
    <w:abstractNumId w:val="21"/>
  </w:num>
  <w:num w:numId="14">
    <w:abstractNumId w:val="117"/>
  </w:num>
  <w:num w:numId="15">
    <w:abstractNumId w:val="19"/>
  </w:num>
  <w:num w:numId="16">
    <w:abstractNumId w:val="88"/>
  </w:num>
  <w:num w:numId="17">
    <w:abstractNumId w:val="13"/>
  </w:num>
  <w:num w:numId="18">
    <w:abstractNumId w:val="67"/>
  </w:num>
  <w:num w:numId="19">
    <w:abstractNumId w:val="5"/>
  </w:num>
  <w:num w:numId="20">
    <w:abstractNumId w:val="113"/>
  </w:num>
  <w:num w:numId="21">
    <w:abstractNumId w:val="125"/>
  </w:num>
  <w:num w:numId="22">
    <w:abstractNumId w:val="102"/>
  </w:num>
  <w:num w:numId="23">
    <w:abstractNumId w:val="110"/>
  </w:num>
  <w:num w:numId="24">
    <w:abstractNumId w:val="59"/>
  </w:num>
  <w:num w:numId="25">
    <w:abstractNumId w:val="112"/>
  </w:num>
  <w:num w:numId="26">
    <w:abstractNumId w:val="78"/>
  </w:num>
  <w:num w:numId="27">
    <w:abstractNumId w:val="20"/>
  </w:num>
  <w:num w:numId="28">
    <w:abstractNumId w:val="3"/>
  </w:num>
  <w:num w:numId="29">
    <w:abstractNumId w:val="23"/>
  </w:num>
  <w:num w:numId="30">
    <w:abstractNumId w:val="64"/>
  </w:num>
  <w:num w:numId="31">
    <w:abstractNumId w:val="52"/>
  </w:num>
  <w:num w:numId="32">
    <w:abstractNumId w:val="123"/>
  </w:num>
  <w:num w:numId="33">
    <w:abstractNumId w:val="27"/>
  </w:num>
  <w:num w:numId="34">
    <w:abstractNumId w:val="25"/>
  </w:num>
  <w:num w:numId="35">
    <w:abstractNumId w:val="40"/>
  </w:num>
  <w:num w:numId="36">
    <w:abstractNumId w:val="75"/>
  </w:num>
  <w:num w:numId="37">
    <w:abstractNumId w:val="9"/>
  </w:num>
  <w:num w:numId="38">
    <w:abstractNumId w:val="46"/>
  </w:num>
  <w:num w:numId="39">
    <w:abstractNumId w:val="120"/>
  </w:num>
  <w:num w:numId="40">
    <w:abstractNumId w:val="31"/>
  </w:num>
  <w:num w:numId="41">
    <w:abstractNumId w:val="74"/>
  </w:num>
  <w:num w:numId="42">
    <w:abstractNumId w:val="100"/>
  </w:num>
  <w:num w:numId="43">
    <w:abstractNumId w:val="2"/>
  </w:num>
  <w:num w:numId="44">
    <w:abstractNumId w:val="1"/>
  </w:num>
  <w:num w:numId="45">
    <w:abstractNumId w:val="103"/>
  </w:num>
  <w:num w:numId="46">
    <w:abstractNumId w:val="48"/>
  </w:num>
  <w:num w:numId="47">
    <w:abstractNumId w:val="108"/>
  </w:num>
  <w:num w:numId="48">
    <w:abstractNumId w:val="58"/>
  </w:num>
  <w:num w:numId="49">
    <w:abstractNumId w:val="63"/>
  </w:num>
  <w:num w:numId="50">
    <w:abstractNumId w:val="69"/>
  </w:num>
  <w:num w:numId="51">
    <w:abstractNumId w:val="85"/>
  </w:num>
  <w:num w:numId="52">
    <w:abstractNumId w:val="98"/>
  </w:num>
  <w:num w:numId="53">
    <w:abstractNumId w:val="34"/>
  </w:num>
  <w:num w:numId="54">
    <w:abstractNumId w:val="90"/>
  </w:num>
  <w:num w:numId="55">
    <w:abstractNumId w:val="14"/>
  </w:num>
  <w:num w:numId="56">
    <w:abstractNumId w:val="57"/>
  </w:num>
  <w:num w:numId="57">
    <w:abstractNumId w:val="83"/>
  </w:num>
  <w:num w:numId="58">
    <w:abstractNumId w:val="70"/>
  </w:num>
  <w:num w:numId="59">
    <w:abstractNumId w:val="87"/>
  </w:num>
  <w:num w:numId="60">
    <w:abstractNumId w:val="105"/>
  </w:num>
  <w:num w:numId="61">
    <w:abstractNumId w:val="44"/>
  </w:num>
  <w:num w:numId="62">
    <w:abstractNumId w:val="42"/>
  </w:num>
  <w:num w:numId="63">
    <w:abstractNumId w:val="60"/>
  </w:num>
  <w:num w:numId="64">
    <w:abstractNumId w:val="16"/>
  </w:num>
  <w:num w:numId="65">
    <w:abstractNumId w:val="99"/>
  </w:num>
  <w:num w:numId="66">
    <w:abstractNumId w:val="93"/>
  </w:num>
  <w:num w:numId="67">
    <w:abstractNumId w:val="18"/>
  </w:num>
  <w:num w:numId="68">
    <w:abstractNumId w:val="36"/>
  </w:num>
  <w:num w:numId="69">
    <w:abstractNumId w:val="106"/>
  </w:num>
  <w:num w:numId="70">
    <w:abstractNumId w:val="8"/>
  </w:num>
  <w:num w:numId="71">
    <w:abstractNumId w:val="80"/>
  </w:num>
  <w:num w:numId="72">
    <w:abstractNumId w:val="22"/>
  </w:num>
  <w:num w:numId="73">
    <w:abstractNumId w:val="84"/>
  </w:num>
  <w:num w:numId="74">
    <w:abstractNumId w:val="121"/>
  </w:num>
  <w:num w:numId="75">
    <w:abstractNumId w:val="81"/>
  </w:num>
  <w:num w:numId="76">
    <w:abstractNumId w:val="29"/>
  </w:num>
  <w:num w:numId="77">
    <w:abstractNumId w:val="56"/>
  </w:num>
  <w:num w:numId="78">
    <w:abstractNumId w:val="104"/>
  </w:num>
  <w:num w:numId="79">
    <w:abstractNumId w:val="33"/>
  </w:num>
  <w:num w:numId="80">
    <w:abstractNumId w:val="127"/>
  </w:num>
  <w:num w:numId="81">
    <w:abstractNumId w:val="89"/>
  </w:num>
  <w:num w:numId="82">
    <w:abstractNumId w:val="43"/>
  </w:num>
  <w:num w:numId="83">
    <w:abstractNumId w:val="11"/>
  </w:num>
  <w:num w:numId="84">
    <w:abstractNumId w:val="62"/>
  </w:num>
  <w:num w:numId="85">
    <w:abstractNumId w:val="77"/>
  </w:num>
  <w:num w:numId="86">
    <w:abstractNumId w:val="71"/>
  </w:num>
  <w:num w:numId="87">
    <w:abstractNumId w:val="109"/>
  </w:num>
  <w:num w:numId="88">
    <w:abstractNumId w:val="6"/>
  </w:num>
  <w:num w:numId="89">
    <w:abstractNumId w:val="101"/>
  </w:num>
  <w:num w:numId="90">
    <w:abstractNumId w:val="61"/>
  </w:num>
  <w:num w:numId="91">
    <w:abstractNumId w:val="30"/>
  </w:num>
  <w:num w:numId="92">
    <w:abstractNumId w:val="65"/>
  </w:num>
  <w:num w:numId="93">
    <w:abstractNumId w:val="118"/>
  </w:num>
  <w:num w:numId="94">
    <w:abstractNumId w:val="111"/>
  </w:num>
  <w:num w:numId="95">
    <w:abstractNumId w:val="17"/>
  </w:num>
  <w:num w:numId="96">
    <w:abstractNumId w:val="55"/>
  </w:num>
  <w:num w:numId="97">
    <w:abstractNumId w:val="122"/>
  </w:num>
  <w:num w:numId="98">
    <w:abstractNumId w:val="68"/>
  </w:num>
  <w:num w:numId="99">
    <w:abstractNumId w:val="32"/>
  </w:num>
  <w:num w:numId="100">
    <w:abstractNumId w:val="119"/>
  </w:num>
  <w:num w:numId="101">
    <w:abstractNumId w:val="51"/>
  </w:num>
  <w:num w:numId="102">
    <w:abstractNumId w:val="73"/>
  </w:num>
  <w:num w:numId="103">
    <w:abstractNumId w:val="79"/>
  </w:num>
  <w:num w:numId="104">
    <w:abstractNumId w:val="47"/>
  </w:num>
  <w:num w:numId="105">
    <w:abstractNumId w:val="4"/>
  </w:num>
  <w:num w:numId="106">
    <w:abstractNumId w:val="49"/>
  </w:num>
  <w:num w:numId="107">
    <w:abstractNumId w:val="92"/>
  </w:num>
  <w:num w:numId="108">
    <w:abstractNumId w:val="26"/>
  </w:num>
  <w:num w:numId="109">
    <w:abstractNumId w:val="15"/>
  </w:num>
  <w:num w:numId="110">
    <w:abstractNumId w:val="94"/>
  </w:num>
  <w:num w:numId="111">
    <w:abstractNumId w:val="38"/>
  </w:num>
  <w:num w:numId="112">
    <w:abstractNumId w:val="37"/>
  </w:num>
  <w:num w:numId="113">
    <w:abstractNumId w:val="35"/>
  </w:num>
  <w:num w:numId="114">
    <w:abstractNumId w:val="124"/>
  </w:num>
  <w:num w:numId="115">
    <w:abstractNumId w:val="28"/>
  </w:num>
  <w:num w:numId="116">
    <w:abstractNumId w:val="95"/>
  </w:num>
  <w:num w:numId="117">
    <w:abstractNumId w:val="91"/>
  </w:num>
  <w:num w:numId="118">
    <w:abstractNumId w:val="54"/>
  </w:num>
  <w:num w:numId="119">
    <w:abstractNumId w:val="126"/>
  </w:num>
  <w:num w:numId="120">
    <w:abstractNumId w:val="97"/>
  </w:num>
  <w:num w:numId="121">
    <w:abstractNumId w:val="39"/>
  </w:num>
  <w:num w:numId="122">
    <w:abstractNumId w:val="7"/>
  </w:num>
  <w:num w:numId="123">
    <w:abstractNumId w:val="41"/>
  </w:num>
  <w:num w:numId="124">
    <w:abstractNumId w:val="72"/>
  </w:num>
  <w:num w:numId="125">
    <w:abstractNumId w:val="10"/>
  </w:num>
  <w:num w:numId="126">
    <w:abstractNumId w:val="114"/>
  </w:num>
  <w:num w:numId="127">
    <w:abstractNumId w:val="96"/>
  </w:num>
  <w:num w:numId="128">
    <w:abstractNumId w:val="86"/>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mirrorMargins/>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F0"/>
    <w:rsid w:val="00191780"/>
    <w:rsid w:val="001973C8"/>
    <w:rsid w:val="001A12CD"/>
    <w:rsid w:val="001D3A25"/>
    <w:rsid w:val="00255275"/>
    <w:rsid w:val="002F2460"/>
    <w:rsid w:val="00414AF6"/>
    <w:rsid w:val="0042441D"/>
    <w:rsid w:val="004E3E8C"/>
    <w:rsid w:val="006027B9"/>
    <w:rsid w:val="006A5D63"/>
    <w:rsid w:val="007D1EC3"/>
    <w:rsid w:val="00A956C4"/>
    <w:rsid w:val="00B05E68"/>
    <w:rsid w:val="00B14C18"/>
    <w:rsid w:val="00B57D4E"/>
    <w:rsid w:val="00C055F0"/>
    <w:rsid w:val="00D152DD"/>
    <w:rsid w:val="00D20E20"/>
    <w:rsid w:val="00DA1E3A"/>
    <w:rsid w:val="00E514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76" w:lineRule="auto"/>
    </w:pPr>
    <w:rPr>
      <w:rFonts w:ascii="Calibri" w:eastAsia="Calibri" w:hAnsi="Calibri" w:cs="Calibri"/>
      <w:color w:val="000000"/>
    </w:rPr>
  </w:style>
  <w:style w:type="paragraph" w:styleId="Ttulo1">
    <w:name w:val="heading 1"/>
    <w:next w:val="Normal"/>
    <w:link w:val="Ttulo1Car"/>
    <w:uiPriority w:val="9"/>
    <w:unhideWhenUsed/>
    <w:qFormat/>
    <w:pPr>
      <w:keepNext/>
      <w:keepLines/>
      <w:spacing w:after="76" w:line="246" w:lineRule="auto"/>
      <w:ind w:left="-5" w:right="-15" w:hanging="10"/>
      <w:outlineLvl w:val="0"/>
    </w:pPr>
    <w:rPr>
      <w:rFonts w:ascii="Calibri" w:eastAsia="Calibri" w:hAnsi="Calibri" w:cs="Calibri"/>
      <w:b/>
      <w:color w:val="000000"/>
      <w:sz w:val="21"/>
    </w:rPr>
  </w:style>
  <w:style w:type="paragraph" w:styleId="Ttulo2">
    <w:name w:val="heading 2"/>
    <w:next w:val="Normal"/>
    <w:link w:val="Ttulo2Car"/>
    <w:uiPriority w:val="9"/>
    <w:unhideWhenUsed/>
    <w:qFormat/>
    <w:pPr>
      <w:keepNext/>
      <w:keepLines/>
      <w:spacing w:after="76" w:line="246" w:lineRule="auto"/>
      <w:ind w:left="-5" w:right="-15" w:hanging="10"/>
      <w:outlineLvl w:val="1"/>
    </w:pPr>
    <w:rPr>
      <w:rFonts w:ascii="Calibri" w:eastAsia="Calibri" w:hAnsi="Calibri" w:cs="Calibri"/>
      <w:b/>
      <w:color w:val="000000"/>
      <w:sz w:val="21"/>
    </w:rPr>
  </w:style>
  <w:style w:type="paragraph" w:styleId="Ttulo3">
    <w:name w:val="heading 3"/>
    <w:next w:val="Normal"/>
    <w:link w:val="Ttulo3Car"/>
    <w:uiPriority w:val="9"/>
    <w:unhideWhenUsed/>
    <w:qFormat/>
    <w:pPr>
      <w:keepNext/>
      <w:keepLines/>
      <w:spacing w:after="76" w:line="246" w:lineRule="auto"/>
      <w:ind w:left="-5" w:right="-15" w:hanging="10"/>
      <w:outlineLvl w:val="2"/>
    </w:pPr>
    <w:rPr>
      <w:rFonts w:ascii="Calibri" w:eastAsia="Calibri" w:hAnsi="Calibri" w:cs="Calibri"/>
      <w:b/>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0000"/>
      <w:sz w:val="21"/>
    </w:rPr>
  </w:style>
  <w:style w:type="character" w:customStyle="1" w:styleId="Ttulo2Car">
    <w:name w:val="Título 2 Car"/>
    <w:link w:val="Ttulo2"/>
    <w:rPr>
      <w:rFonts w:ascii="Calibri" w:eastAsia="Calibri" w:hAnsi="Calibri" w:cs="Calibri"/>
      <w:b/>
      <w:color w:val="000000"/>
      <w:sz w:val="21"/>
    </w:rPr>
  </w:style>
  <w:style w:type="character" w:customStyle="1" w:styleId="Ttulo3Car">
    <w:name w:val="Título 3 Car"/>
    <w:link w:val="Ttulo3"/>
    <w:rPr>
      <w:rFonts w:ascii="Calibri" w:eastAsia="Calibri" w:hAnsi="Calibri" w:cs="Calibri"/>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nfasis">
    <w:name w:val="Emphasis"/>
    <w:basedOn w:val="Fuentedeprrafopredeter"/>
    <w:qFormat/>
    <w:rsid w:val="00E514EA"/>
    <w:rPr>
      <w:rFonts w:cs="Times New Roman"/>
      <w:i/>
      <w:iCs/>
    </w:rPr>
  </w:style>
  <w:style w:type="character" w:styleId="Hipervnculo">
    <w:name w:val="Hyperlink"/>
    <w:basedOn w:val="Fuentedeprrafopredeter"/>
    <w:rsid w:val="00B57D4E"/>
    <w:rPr>
      <w:rFonts w:cs="Times New Roman"/>
      <w:color w:val="0000FF"/>
      <w:u w:val="single"/>
    </w:rPr>
  </w:style>
  <w:style w:type="paragraph" w:customStyle="1" w:styleId="Default">
    <w:name w:val="Default"/>
    <w:rsid w:val="00B57D4E"/>
    <w:pPr>
      <w:autoSpaceDE w:val="0"/>
      <w:autoSpaceDN w:val="0"/>
      <w:adjustRightInd w:val="0"/>
      <w:spacing w:after="0" w:line="240" w:lineRule="auto"/>
    </w:pPr>
    <w:rPr>
      <w:rFonts w:ascii="Calibri" w:eastAsia="Times New Roman" w:hAnsi="Calibri" w:cs="Calibri"/>
      <w:color w:val="000000"/>
      <w:sz w:val="24"/>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76" w:lineRule="auto"/>
    </w:pPr>
    <w:rPr>
      <w:rFonts w:ascii="Calibri" w:eastAsia="Calibri" w:hAnsi="Calibri" w:cs="Calibri"/>
      <w:color w:val="000000"/>
    </w:rPr>
  </w:style>
  <w:style w:type="paragraph" w:styleId="Ttulo1">
    <w:name w:val="heading 1"/>
    <w:next w:val="Normal"/>
    <w:link w:val="Ttulo1Car"/>
    <w:uiPriority w:val="9"/>
    <w:unhideWhenUsed/>
    <w:qFormat/>
    <w:pPr>
      <w:keepNext/>
      <w:keepLines/>
      <w:spacing w:after="76" w:line="246" w:lineRule="auto"/>
      <w:ind w:left="-5" w:right="-15" w:hanging="10"/>
      <w:outlineLvl w:val="0"/>
    </w:pPr>
    <w:rPr>
      <w:rFonts w:ascii="Calibri" w:eastAsia="Calibri" w:hAnsi="Calibri" w:cs="Calibri"/>
      <w:b/>
      <w:color w:val="000000"/>
      <w:sz w:val="21"/>
    </w:rPr>
  </w:style>
  <w:style w:type="paragraph" w:styleId="Ttulo2">
    <w:name w:val="heading 2"/>
    <w:next w:val="Normal"/>
    <w:link w:val="Ttulo2Car"/>
    <w:uiPriority w:val="9"/>
    <w:unhideWhenUsed/>
    <w:qFormat/>
    <w:pPr>
      <w:keepNext/>
      <w:keepLines/>
      <w:spacing w:after="76" w:line="246" w:lineRule="auto"/>
      <w:ind w:left="-5" w:right="-15" w:hanging="10"/>
      <w:outlineLvl w:val="1"/>
    </w:pPr>
    <w:rPr>
      <w:rFonts w:ascii="Calibri" w:eastAsia="Calibri" w:hAnsi="Calibri" w:cs="Calibri"/>
      <w:b/>
      <w:color w:val="000000"/>
      <w:sz w:val="21"/>
    </w:rPr>
  </w:style>
  <w:style w:type="paragraph" w:styleId="Ttulo3">
    <w:name w:val="heading 3"/>
    <w:next w:val="Normal"/>
    <w:link w:val="Ttulo3Car"/>
    <w:uiPriority w:val="9"/>
    <w:unhideWhenUsed/>
    <w:qFormat/>
    <w:pPr>
      <w:keepNext/>
      <w:keepLines/>
      <w:spacing w:after="76" w:line="246" w:lineRule="auto"/>
      <w:ind w:left="-5" w:right="-15" w:hanging="10"/>
      <w:outlineLvl w:val="2"/>
    </w:pPr>
    <w:rPr>
      <w:rFonts w:ascii="Calibri" w:eastAsia="Calibri" w:hAnsi="Calibri" w:cs="Calibri"/>
      <w:b/>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0000"/>
      <w:sz w:val="21"/>
    </w:rPr>
  </w:style>
  <w:style w:type="character" w:customStyle="1" w:styleId="Ttulo2Car">
    <w:name w:val="Título 2 Car"/>
    <w:link w:val="Ttulo2"/>
    <w:rPr>
      <w:rFonts w:ascii="Calibri" w:eastAsia="Calibri" w:hAnsi="Calibri" w:cs="Calibri"/>
      <w:b/>
      <w:color w:val="000000"/>
      <w:sz w:val="21"/>
    </w:rPr>
  </w:style>
  <w:style w:type="character" w:customStyle="1" w:styleId="Ttulo3Car">
    <w:name w:val="Título 3 Car"/>
    <w:link w:val="Ttulo3"/>
    <w:rPr>
      <w:rFonts w:ascii="Calibri" w:eastAsia="Calibri" w:hAnsi="Calibri" w:cs="Calibri"/>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nfasis">
    <w:name w:val="Emphasis"/>
    <w:basedOn w:val="Fuentedeprrafopredeter"/>
    <w:qFormat/>
    <w:rsid w:val="00E514EA"/>
    <w:rPr>
      <w:rFonts w:cs="Times New Roman"/>
      <w:i/>
      <w:iCs/>
    </w:rPr>
  </w:style>
  <w:style w:type="character" w:styleId="Hipervnculo">
    <w:name w:val="Hyperlink"/>
    <w:basedOn w:val="Fuentedeprrafopredeter"/>
    <w:rsid w:val="00B57D4E"/>
    <w:rPr>
      <w:rFonts w:cs="Times New Roman"/>
      <w:color w:val="0000FF"/>
      <w:u w:val="single"/>
    </w:rPr>
  </w:style>
  <w:style w:type="paragraph" w:customStyle="1" w:styleId="Default">
    <w:name w:val="Default"/>
    <w:rsid w:val="00B57D4E"/>
    <w:pPr>
      <w:autoSpaceDE w:val="0"/>
      <w:autoSpaceDN w:val="0"/>
      <w:adjustRightInd w:val="0"/>
      <w:spacing w:after="0" w:line="240" w:lineRule="auto"/>
    </w:pPr>
    <w:rPr>
      <w:rFonts w:ascii="Calibri" w:eastAsia="Times New Roman" w:hAnsi="Calibri" w:cs="Calibri"/>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1565</Words>
  <Characters>8608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Microsoft Word - Anexo 2_ Planes de Estudio Tunja Articulacion con Bogota.docx</vt:lpstr>
    </vt:vector>
  </TitlesOfParts>
  <Company/>
  <LinksUpToDate>false</LinksUpToDate>
  <CharactersWithSpaces>10153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Anexo 2_ Planes de Estudio Tunja Articulacion con Bogota.docx</dc:title>
  <dc:creator>Marco Ardila</dc:creator>
  <cp:lastModifiedBy>angela patricia  jerez paez</cp:lastModifiedBy>
  <cp:revision>3</cp:revision>
  <cp:lastPrinted>2015-06-25T21:07:00Z</cp:lastPrinted>
  <dcterms:created xsi:type="dcterms:W3CDTF">2014-07-28T19:02:00Z</dcterms:created>
  <dcterms:modified xsi:type="dcterms:W3CDTF">2015-06-25T22:22:00Z</dcterms:modified>
</cp:coreProperties>
</file>